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94" w:rsidRPr="00473F94" w:rsidRDefault="00473F94" w:rsidP="00473F94">
      <w:pPr>
        <w:jc w:val="center"/>
        <w:rPr>
          <w:b/>
          <w:color w:val="000000"/>
          <w:sz w:val="24"/>
          <w:szCs w:val="24"/>
        </w:rPr>
      </w:pPr>
      <w:r w:rsidRPr="00473F94">
        <w:rPr>
          <w:noProof/>
          <w:color w:val="000000"/>
          <w:lang w:eastAsia="ru-RU"/>
        </w:rPr>
        <w:drawing>
          <wp:inline distT="0" distB="0" distL="0" distR="0" wp14:anchorId="233AD3D3" wp14:editId="22DCF8E8">
            <wp:extent cx="620395" cy="771525"/>
            <wp:effectExtent l="0" t="0" r="8255" b="9525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94" w:rsidRPr="00473F94" w:rsidRDefault="00473F94" w:rsidP="00473F94">
      <w:pPr>
        <w:jc w:val="center"/>
        <w:rPr>
          <w:b/>
          <w:color w:val="000000"/>
          <w:sz w:val="24"/>
          <w:szCs w:val="24"/>
        </w:rPr>
      </w:pPr>
      <w:r w:rsidRPr="00473F94">
        <w:rPr>
          <w:b/>
          <w:color w:val="000000"/>
          <w:sz w:val="24"/>
          <w:szCs w:val="24"/>
        </w:rPr>
        <w:t>АДМИНИСТРАЦИЯ ПОЧИНКОВСКОГО МУНИЦИПАЛЬНОГО ОКРУГА</w:t>
      </w:r>
    </w:p>
    <w:p w:rsidR="00473F94" w:rsidRPr="00473F94" w:rsidRDefault="00473F94" w:rsidP="00473F94">
      <w:pPr>
        <w:jc w:val="center"/>
        <w:rPr>
          <w:b/>
          <w:color w:val="000000"/>
          <w:sz w:val="24"/>
        </w:rPr>
      </w:pPr>
      <w:r w:rsidRPr="00473F94">
        <w:rPr>
          <w:b/>
          <w:color w:val="000000"/>
          <w:sz w:val="24"/>
          <w:szCs w:val="24"/>
        </w:rPr>
        <w:t>НИЖЕГОРОДСКОЙ ОБЛАСТИ</w:t>
      </w:r>
    </w:p>
    <w:p w:rsidR="00473F94" w:rsidRPr="00473F94" w:rsidRDefault="00473F94" w:rsidP="00473F94">
      <w:pPr>
        <w:jc w:val="center"/>
        <w:rPr>
          <w:b/>
          <w:color w:val="000000"/>
          <w:sz w:val="24"/>
        </w:rPr>
      </w:pPr>
      <w:r w:rsidRPr="00473F94">
        <w:rPr>
          <w:b/>
          <w:color w:val="000000"/>
          <w:sz w:val="48"/>
        </w:rPr>
        <w:t>ПОСТАНОВЛЕНИЕ</w:t>
      </w:r>
    </w:p>
    <w:p w:rsidR="00473F94" w:rsidRPr="00473F94" w:rsidRDefault="00473F94" w:rsidP="00473F94">
      <w:pPr>
        <w:rPr>
          <w:sz w:val="28"/>
          <w:szCs w:val="28"/>
        </w:rPr>
      </w:pPr>
    </w:p>
    <w:p w:rsidR="00473F94" w:rsidRPr="00473F94" w:rsidRDefault="00473F94" w:rsidP="00473F94">
      <w:pPr>
        <w:spacing w:line="360" w:lineRule="auto"/>
        <w:rPr>
          <w:sz w:val="26"/>
          <w:szCs w:val="26"/>
        </w:rPr>
      </w:pPr>
      <w:r w:rsidRPr="00473F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 </w:t>
      </w:r>
      <w:r w:rsidRPr="00473F94">
        <w:rPr>
          <w:sz w:val="26"/>
          <w:szCs w:val="26"/>
        </w:rPr>
        <w:t xml:space="preserve">№ </w:t>
      </w:r>
      <w:r>
        <w:rPr>
          <w:sz w:val="26"/>
          <w:szCs w:val="26"/>
        </w:rPr>
        <w:t>_____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784"/>
      </w:tblGrid>
      <w:tr w:rsidR="00473F94" w:rsidRPr="00473F94" w:rsidTr="00473F94">
        <w:tc>
          <w:tcPr>
            <w:tcW w:w="4820" w:type="dxa"/>
            <w:hideMark/>
          </w:tcPr>
          <w:p w:rsidR="00473F94" w:rsidRPr="00473F94" w:rsidRDefault="00473F94" w:rsidP="00473F9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473F94">
              <w:rPr>
                <w:color w:val="000000"/>
                <w:sz w:val="26"/>
                <w:szCs w:val="26"/>
              </w:rPr>
              <w:t>Об утверждении административного р</w:t>
            </w:r>
            <w:r w:rsidRPr="00473F94">
              <w:rPr>
                <w:color w:val="000000"/>
                <w:sz w:val="26"/>
                <w:szCs w:val="26"/>
              </w:rPr>
              <w:t>е</w:t>
            </w:r>
            <w:r w:rsidRPr="00473F94">
              <w:rPr>
                <w:color w:val="000000"/>
                <w:sz w:val="26"/>
                <w:szCs w:val="26"/>
              </w:rPr>
              <w:t xml:space="preserve">гламента </w:t>
            </w:r>
            <w:r w:rsidRPr="00473F94">
              <w:rPr>
                <w:bCs/>
                <w:color w:val="000000"/>
                <w:sz w:val="26"/>
                <w:szCs w:val="26"/>
              </w:rPr>
              <w:t xml:space="preserve">администрации Починковского муниципального округа </w:t>
            </w:r>
            <w:r w:rsidRPr="00473F94">
              <w:rPr>
                <w:color w:val="000000"/>
                <w:sz w:val="26"/>
                <w:szCs w:val="26"/>
              </w:rPr>
              <w:t xml:space="preserve">по </w:t>
            </w:r>
            <w:r w:rsidRPr="00473F94">
              <w:rPr>
                <w:bCs/>
                <w:color w:val="000000"/>
                <w:sz w:val="26"/>
                <w:szCs w:val="26"/>
              </w:rPr>
              <w:t>предоставл</w:t>
            </w:r>
            <w:r w:rsidRPr="00473F94">
              <w:rPr>
                <w:bCs/>
                <w:color w:val="000000"/>
                <w:sz w:val="26"/>
                <w:szCs w:val="26"/>
              </w:rPr>
              <w:t>е</w:t>
            </w:r>
            <w:r w:rsidRPr="00473F94">
              <w:rPr>
                <w:bCs/>
                <w:color w:val="000000"/>
                <w:sz w:val="26"/>
                <w:szCs w:val="26"/>
              </w:rPr>
              <w:t>нию муниципальной услуги «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Выдача а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к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та освидетельствования проведения о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с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новных работ по строительству (реко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н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струкции) объекта индивидуального ж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и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лищного строительства, по реконстру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к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ции дома блокированной застройки, осуществляемых с привлечением средств материнского (семейного) кап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и</w:t>
            </w:r>
            <w:r w:rsidR="009633A8" w:rsidRPr="009633A8">
              <w:rPr>
                <w:bCs/>
                <w:color w:val="000000"/>
                <w:sz w:val="26"/>
                <w:szCs w:val="26"/>
              </w:rPr>
              <w:t>тала»</w:t>
            </w:r>
          </w:p>
        </w:tc>
        <w:tc>
          <w:tcPr>
            <w:tcW w:w="4784" w:type="dxa"/>
          </w:tcPr>
          <w:p w:rsidR="00473F94" w:rsidRPr="00473F94" w:rsidRDefault="00473F94" w:rsidP="00473F94">
            <w:pPr>
              <w:autoSpaceDE w:val="0"/>
              <w:autoSpaceDN w:val="0"/>
              <w:adjustRightInd w:val="0"/>
              <w:ind w:left="-284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  <w:p w:rsidR="00473F94" w:rsidRPr="00473F94" w:rsidRDefault="00473F94" w:rsidP="00473F94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473F94" w:rsidRPr="00473F94" w:rsidRDefault="00473F94" w:rsidP="00473F94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473F94" w:rsidRPr="00473F94" w:rsidRDefault="00473F94" w:rsidP="00473F94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473F94" w:rsidRPr="00473F94" w:rsidRDefault="00473F94" w:rsidP="00473F94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473F94" w:rsidRPr="00473F94" w:rsidRDefault="00473F94" w:rsidP="00473F94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473F94" w:rsidRPr="00473F94" w:rsidRDefault="00473F94" w:rsidP="00473F94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473F94" w:rsidRPr="00473F94" w:rsidRDefault="00473F94" w:rsidP="00473F94">
      <w:pPr>
        <w:ind w:firstLine="709"/>
        <w:jc w:val="both"/>
        <w:rPr>
          <w:sz w:val="28"/>
          <w:szCs w:val="28"/>
        </w:rPr>
      </w:pPr>
    </w:p>
    <w:p w:rsidR="00473F94" w:rsidRPr="00473F94" w:rsidRDefault="00473F94" w:rsidP="00473F94">
      <w:pPr>
        <w:ind w:firstLine="709"/>
        <w:jc w:val="both"/>
        <w:rPr>
          <w:sz w:val="26"/>
          <w:szCs w:val="26"/>
        </w:rPr>
      </w:pPr>
      <w:r w:rsidRPr="00473F94">
        <w:rPr>
          <w:sz w:val="26"/>
          <w:szCs w:val="26"/>
        </w:rPr>
        <w:t>В соответствии с Федеральным законом от 20 марта 2025 №  33-ФЗ "Об общих принципах организации местного самоуправления в единой системе публичной власти", Федеральным законом от 27 июля 2010 года № 210-ФЗ «Об организации предоставления государственных и муниципальных услуг», в целях повышения качества исполнения и д</w:t>
      </w:r>
      <w:r w:rsidRPr="00473F94">
        <w:rPr>
          <w:sz w:val="26"/>
          <w:szCs w:val="26"/>
        </w:rPr>
        <w:t>о</w:t>
      </w:r>
      <w:r w:rsidRPr="00473F94">
        <w:rPr>
          <w:sz w:val="26"/>
          <w:szCs w:val="26"/>
        </w:rPr>
        <w:t>ступности муниципальной услуги:</w:t>
      </w:r>
    </w:p>
    <w:p w:rsidR="00473F94" w:rsidRPr="00473F94" w:rsidRDefault="00473F94" w:rsidP="00473F94">
      <w:pPr>
        <w:ind w:firstLine="709"/>
        <w:jc w:val="both"/>
        <w:rPr>
          <w:sz w:val="26"/>
          <w:szCs w:val="26"/>
        </w:rPr>
      </w:pPr>
      <w:r w:rsidRPr="00473F94">
        <w:rPr>
          <w:sz w:val="26"/>
          <w:szCs w:val="26"/>
        </w:rPr>
        <w:t>1. Утвердить прилагаемый Административный регламент администрации Почи</w:t>
      </w:r>
      <w:r w:rsidRPr="00473F94">
        <w:rPr>
          <w:sz w:val="26"/>
          <w:szCs w:val="26"/>
        </w:rPr>
        <w:t>н</w:t>
      </w:r>
      <w:r w:rsidRPr="00473F94">
        <w:rPr>
          <w:sz w:val="26"/>
          <w:szCs w:val="26"/>
        </w:rPr>
        <w:t>ковского муниципального округа  Нижегородской области по предоставлению муниц</w:t>
      </w:r>
      <w:r w:rsidRPr="00473F94">
        <w:rPr>
          <w:sz w:val="26"/>
          <w:szCs w:val="26"/>
        </w:rPr>
        <w:t>и</w:t>
      </w:r>
      <w:r w:rsidRPr="00473F94">
        <w:rPr>
          <w:sz w:val="26"/>
          <w:szCs w:val="26"/>
        </w:rPr>
        <w:t>пальной услуги «</w:t>
      </w:r>
      <w:r w:rsidR="009633A8" w:rsidRPr="009633A8">
        <w:rPr>
          <w:bCs/>
          <w:sz w:val="26"/>
          <w:szCs w:val="26"/>
        </w:rPr>
        <w:t>Выдача акта освидетельствования проведения основных работ по стро</w:t>
      </w:r>
      <w:r w:rsidR="009633A8" w:rsidRPr="009633A8">
        <w:rPr>
          <w:bCs/>
          <w:sz w:val="26"/>
          <w:szCs w:val="26"/>
        </w:rPr>
        <w:t>и</w:t>
      </w:r>
      <w:r w:rsidR="009633A8" w:rsidRPr="009633A8">
        <w:rPr>
          <w:bCs/>
          <w:sz w:val="26"/>
          <w:szCs w:val="26"/>
        </w:rPr>
        <w:t>тельству (реконструкции) объекта индивидуального жилищного строительства, по реко</w:t>
      </w:r>
      <w:r w:rsidR="009633A8" w:rsidRPr="009633A8">
        <w:rPr>
          <w:bCs/>
          <w:sz w:val="26"/>
          <w:szCs w:val="26"/>
        </w:rPr>
        <w:t>н</w:t>
      </w:r>
      <w:r w:rsidR="009633A8" w:rsidRPr="009633A8">
        <w:rPr>
          <w:bCs/>
          <w:sz w:val="26"/>
          <w:szCs w:val="26"/>
        </w:rPr>
        <w:t>струкции дома блокированной застройки, осуществляемых с привлечением средств мат</w:t>
      </w:r>
      <w:r w:rsidR="009633A8" w:rsidRPr="009633A8">
        <w:rPr>
          <w:bCs/>
          <w:sz w:val="26"/>
          <w:szCs w:val="26"/>
        </w:rPr>
        <w:t>е</w:t>
      </w:r>
      <w:r w:rsidR="009633A8">
        <w:rPr>
          <w:bCs/>
          <w:sz w:val="26"/>
          <w:szCs w:val="26"/>
        </w:rPr>
        <w:t>ринского (семейного) капитала</w:t>
      </w:r>
      <w:r w:rsidRPr="00473F94">
        <w:rPr>
          <w:sz w:val="26"/>
          <w:szCs w:val="26"/>
        </w:rPr>
        <w:t>».</w:t>
      </w:r>
    </w:p>
    <w:p w:rsidR="00473F94" w:rsidRPr="00473F94" w:rsidRDefault="00473F94" w:rsidP="00473F94">
      <w:pPr>
        <w:ind w:firstLine="709"/>
        <w:jc w:val="both"/>
        <w:rPr>
          <w:sz w:val="26"/>
          <w:szCs w:val="26"/>
        </w:rPr>
      </w:pPr>
      <w:r w:rsidRPr="00473F94">
        <w:rPr>
          <w:sz w:val="26"/>
          <w:szCs w:val="26"/>
        </w:rPr>
        <w:t>2. Признать утратившим силу:</w:t>
      </w:r>
    </w:p>
    <w:p w:rsidR="00473F94" w:rsidRPr="00473F94" w:rsidRDefault="00473F94" w:rsidP="00473F94">
      <w:pPr>
        <w:ind w:firstLine="709"/>
        <w:jc w:val="both"/>
        <w:rPr>
          <w:sz w:val="26"/>
          <w:szCs w:val="26"/>
        </w:rPr>
      </w:pPr>
      <w:r w:rsidRPr="00473F94">
        <w:rPr>
          <w:sz w:val="26"/>
          <w:szCs w:val="26"/>
        </w:rPr>
        <w:t>- постановление администрации Починковского муниципального округа  Нижег</w:t>
      </w:r>
      <w:r w:rsidRPr="00473F94">
        <w:rPr>
          <w:sz w:val="26"/>
          <w:szCs w:val="26"/>
        </w:rPr>
        <w:t>о</w:t>
      </w:r>
      <w:r w:rsidRPr="00473F94">
        <w:rPr>
          <w:sz w:val="26"/>
          <w:szCs w:val="26"/>
        </w:rPr>
        <w:t xml:space="preserve">родской области от </w:t>
      </w:r>
      <w:r w:rsidR="009633A8">
        <w:rPr>
          <w:sz w:val="26"/>
          <w:szCs w:val="26"/>
        </w:rPr>
        <w:t xml:space="preserve">13.05.2022 № 515 </w:t>
      </w:r>
      <w:r w:rsidRPr="00473F94">
        <w:rPr>
          <w:sz w:val="26"/>
          <w:szCs w:val="26"/>
        </w:rPr>
        <w:t>«</w:t>
      </w:r>
      <w:r w:rsidR="009633A8" w:rsidRPr="009633A8">
        <w:rPr>
          <w:sz w:val="26"/>
          <w:szCs w:val="26"/>
        </w:rPr>
        <w:t>Об утверждении административного</w:t>
      </w:r>
      <w:r w:rsidR="009633A8" w:rsidRPr="009633A8">
        <w:rPr>
          <w:sz w:val="26"/>
          <w:szCs w:val="26"/>
        </w:rPr>
        <w:br/>
        <w:t>регламента администрации Починковского муниципального округа Нижегородской обл</w:t>
      </w:r>
      <w:r w:rsidR="009633A8" w:rsidRPr="009633A8">
        <w:rPr>
          <w:sz w:val="26"/>
          <w:szCs w:val="26"/>
        </w:rPr>
        <w:t>а</w:t>
      </w:r>
      <w:r w:rsidR="009633A8" w:rsidRPr="009633A8">
        <w:rPr>
          <w:sz w:val="26"/>
          <w:szCs w:val="26"/>
        </w:rPr>
        <w:t>сти по предоставлению муниципальной услуги «</w:t>
      </w:r>
      <w:r w:rsidR="009633A8" w:rsidRPr="009633A8">
        <w:rPr>
          <w:bCs/>
          <w:sz w:val="26"/>
          <w:szCs w:val="26"/>
        </w:rPr>
        <w:t>Выдача акта освидетельствования пров</w:t>
      </w:r>
      <w:r w:rsidR="009633A8" w:rsidRPr="009633A8">
        <w:rPr>
          <w:bCs/>
          <w:sz w:val="26"/>
          <w:szCs w:val="26"/>
        </w:rPr>
        <w:t>е</w:t>
      </w:r>
      <w:r w:rsidR="009633A8" w:rsidRPr="009633A8">
        <w:rPr>
          <w:bCs/>
          <w:sz w:val="26"/>
          <w:szCs w:val="26"/>
        </w:rPr>
        <w:t>дения основных работ по строительству (реконструкции) объекта индивидуального ж</w:t>
      </w:r>
      <w:r w:rsidR="009633A8" w:rsidRPr="009633A8">
        <w:rPr>
          <w:bCs/>
          <w:sz w:val="26"/>
          <w:szCs w:val="26"/>
        </w:rPr>
        <w:t>и</w:t>
      </w:r>
      <w:r w:rsidR="009633A8" w:rsidRPr="009633A8">
        <w:rPr>
          <w:bCs/>
          <w:sz w:val="26"/>
          <w:szCs w:val="26"/>
        </w:rPr>
        <w:t>лищного строительства с привлечением средств материнского (семейного) капитала</w:t>
      </w:r>
      <w:r w:rsidRPr="00473F94">
        <w:rPr>
          <w:sz w:val="26"/>
          <w:szCs w:val="26"/>
        </w:rPr>
        <w:t>»».</w:t>
      </w:r>
    </w:p>
    <w:p w:rsidR="00473F94" w:rsidRPr="00473F94" w:rsidRDefault="00473F94" w:rsidP="00473F94">
      <w:pPr>
        <w:ind w:firstLine="709"/>
        <w:jc w:val="both"/>
        <w:rPr>
          <w:sz w:val="26"/>
          <w:szCs w:val="26"/>
        </w:rPr>
      </w:pPr>
      <w:r w:rsidRPr="00473F94">
        <w:rPr>
          <w:sz w:val="26"/>
          <w:szCs w:val="26"/>
        </w:rPr>
        <w:t>3.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</w:t>
      </w:r>
      <w:r w:rsidRPr="00473F94">
        <w:rPr>
          <w:sz w:val="26"/>
          <w:szCs w:val="26"/>
        </w:rPr>
        <w:t>а</w:t>
      </w:r>
      <w:r w:rsidRPr="00473F94">
        <w:rPr>
          <w:sz w:val="26"/>
          <w:szCs w:val="26"/>
        </w:rPr>
        <w:t>ции в информационно - коммуникационной сети «Интернет».</w:t>
      </w:r>
    </w:p>
    <w:p w:rsidR="00473F94" w:rsidRPr="00473F94" w:rsidRDefault="00473F94" w:rsidP="00473F94">
      <w:pPr>
        <w:ind w:firstLine="709"/>
        <w:jc w:val="both"/>
        <w:rPr>
          <w:sz w:val="26"/>
          <w:szCs w:val="26"/>
        </w:rPr>
      </w:pPr>
      <w:r w:rsidRPr="00473F94">
        <w:rPr>
          <w:sz w:val="26"/>
          <w:szCs w:val="26"/>
        </w:rPr>
        <w:t xml:space="preserve">4. </w:t>
      </w:r>
      <w:proofErr w:type="gramStart"/>
      <w:r w:rsidRPr="00473F94">
        <w:rPr>
          <w:sz w:val="26"/>
          <w:szCs w:val="26"/>
        </w:rPr>
        <w:t>Контроль за</w:t>
      </w:r>
      <w:proofErr w:type="gramEnd"/>
      <w:r w:rsidRPr="00473F94">
        <w:rPr>
          <w:sz w:val="26"/>
          <w:szCs w:val="26"/>
        </w:rPr>
        <w:t xml:space="preserve"> исполнением настоящего постановления возложить на первого зам</w:t>
      </w:r>
      <w:r w:rsidRPr="00473F94">
        <w:rPr>
          <w:sz w:val="26"/>
          <w:szCs w:val="26"/>
        </w:rPr>
        <w:t>е</w:t>
      </w:r>
      <w:r w:rsidRPr="00473F94">
        <w:rPr>
          <w:sz w:val="26"/>
          <w:szCs w:val="26"/>
        </w:rPr>
        <w:t>стителя главы администрации округа В.С. Елисеева.</w:t>
      </w:r>
    </w:p>
    <w:p w:rsidR="00473F94" w:rsidRPr="00473F94" w:rsidRDefault="00473F94" w:rsidP="009633A8">
      <w:pPr>
        <w:jc w:val="both"/>
        <w:rPr>
          <w:sz w:val="28"/>
          <w:szCs w:val="28"/>
        </w:rPr>
      </w:pPr>
    </w:p>
    <w:p w:rsidR="00473F94" w:rsidRPr="00473F94" w:rsidRDefault="00473F94" w:rsidP="00473F94">
      <w:pPr>
        <w:jc w:val="both"/>
        <w:rPr>
          <w:sz w:val="26"/>
          <w:szCs w:val="26"/>
          <w:lang w:eastAsia="ru-RU"/>
        </w:rPr>
      </w:pPr>
      <w:r w:rsidRPr="00473F94">
        <w:rPr>
          <w:sz w:val="26"/>
          <w:szCs w:val="26"/>
          <w:lang w:eastAsia="ru-RU"/>
        </w:rPr>
        <w:t>Глава местного самоуправления</w:t>
      </w:r>
    </w:p>
    <w:p w:rsidR="00473F94" w:rsidRPr="00473F94" w:rsidRDefault="00473F94" w:rsidP="00473F94">
      <w:pPr>
        <w:spacing w:after="200" w:line="276" w:lineRule="auto"/>
        <w:ind w:left="-284"/>
        <w:rPr>
          <w:rFonts w:ascii="Calibri" w:eastAsia="Calibri" w:hAnsi="Calibri"/>
          <w:sz w:val="26"/>
          <w:szCs w:val="26"/>
        </w:rPr>
      </w:pPr>
      <w:r w:rsidRPr="00473F94">
        <w:rPr>
          <w:sz w:val="26"/>
          <w:szCs w:val="26"/>
          <w:lang w:eastAsia="ru-RU"/>
        </w:rPr>
        <w:t xml:space="preserve">    округа</w:t>
      </w:r>
      <w:r w:rsidRPr="00473F94">
        <w:rPr>
          <w:sz w:val="26"/>
          <w:szCs w:val="26"/>
          <w:lang w:eastAsia="ru-RU"/>
        </w:rPr>
        <w:tab/>
        <w:t xml:space="preserve">                                                                                      </w:t>
      </w:r>
      <w:r w:rsidR="009633A8">
        <w:rPr>
          <w:sz w:val="26"/>
          <w:szCs w:val="26"/>
          <w:lang w:eastAsia="ru-RU"/>
        </w:rPr>
        <w:t xml:space="preserve">                               А</w:t>
      </w:r>
      <w:r w:rsidRPr="00473F94">
        <w:rPr>
          <w:sz w:val="26"/>
          <w:szCs w:val="26"/>
          <w:lang w:eastAsia="ru-RU"/>
        </w:rPr>
        <w:t xml:space="preserve">.В. </w:t>
      </w:r>
      <w:proofErr w:type="spellStart"/>
      <w:r w:rsidR="009633A8">
        <w:rPr>
          <w:sz w:val="26"/>
          <w:szCs w:val="26"/>
          <w:lang w:eastAsia="ru-RU"/>
        </w:rPr>
        <w:t>Мелин</w:t>
      </w:r>
      <w:proofErr w:type="spellEnd"/>
    </w:p>
    <w:p w:rsidR="009633A8" w:rsidRPr="00050BEF" w:rsidRDefault="009633A8" w:rsidP="009633A8">
      <w:pPr>
        <w:ind w:left="2124" w:hanging="2124"/>
        <w:jc w:val="both"/>
      </w:pPr>
      <w:r w:rsidRPr="00050BEF">
        <w:lastRenderedPageBreak/>
        <w:t xml:space="preserve">Направлено:   </w:t>
      </w:r>
      <w:r w:rsidRPr="00050BEF">
        <w:tab/>
        <w:t xml:space="preserve"> в </w:t>
      </w:r>
      <w:r>
        <w:t>управление АС и ЖКХ</w:t>
      </w:r>
      <w:r w:rsidRPr="00050BEF">
        <w:t xml:space="preserve">  – 1экз.,</w:t>
      </w:r>
    </w:p>
    <w:p w:rsidR="009633A8" w:rsidRDefault="009633A8" w:rsidP="009633A8">
      <w:pPr>
        <w:tabs>
          <w:tab w:val="left" w:pos="2257"/>
        </w:tabs>
        <w:jc w:val="both"/>
      </w:pPr>
      <w:r w:rsidRPr="00050BEF">
        <w:t xml:space="preserve">                                           в управление делами – 1 экз.</w:t>
      </w:r>
      <w:r>
        <w:t>,</w:t>
      </w:r>
    </w:p>
    <w:p w:rsidR="009633A8" w:rsidRPr="00050BEF" w:rsidRDefault="009633A8" w:rsidP="009633A8">
      <w:pPr>
        <w:tabs>
          <w:tab w:val="left" w:pos="2257"/>
        </w:tabs>
        <w:ind w:firstLine="2127"/>
        <w:jc w:val="both"/>
      </w:pPr>
      <w:r>
        <w:t xml:space="preserve">в отдел правового </w:t>
      </w:r>
      <w:r w:rsidR="00717108">
        <w:t>обеспечения</w:t>
      </w:r>
      <w:r>
        <w:t xml:space="preserve"> – 1 экз.,</w:t>
      </w:r>
    </w:p>
    <w:p w:rsidR="009633A8" w:rsidRPr="00050BEF" w:rsidRDefault="009633A8" w:rsidP="009633A8">
      <w:pPr>
        <w:ind w:left="1440" w:firstLine="720"/>
        <w:jc w:val="both"/>
      </w:pPr>
      <w:r w:rsidRPr="00050BEF">
        <w:t>в дело – 3 экз.</w:t>
      </w:r>
    </w:p>
    <w:p w:rsidR="00473F94" w:rsidRPr="009633A8" w:rsidRDefault="00473F94" w:rsidP="00473F94">
      <w:pPr>
        <w:rPr>
          <w:iCs/>
          <w:sz w:val="28"/>
          <w:szCs w:val="28"/>
          <w:lang w:eastAsia="ru-RU"/>
        </w:rPr>
      </w:pPr>
    </w:p>
    <w:p w:rsidR="00B77A03" w:rsidRDefault="00B77A03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9633A8" w:rsidRDefault="009633A8" w:rsidP="009633A8">
      <w:pPr>
        <w:ind w:left="6237"/>
        <w:jc w:val="both"/>
        <w:rPr>
          <w:sz w:val="22"/>
        </w:rPr>
      </w:pPr>
      <w:proofErr w:type="gramStart"/>
      <w:r w:rsidRPr="001D3BD2">
        <w:rPr>
          <w:sz w:val="22"/>
        </w:rPr>
        <w:t>Утвержден</w:t>
      </w:r>
      <w:proofErr w:type="gramEnd"/>
      <w:r w:rsidRPr="001D3BD2">
        <w:rPr>
          <w:sz w:val="22"/>
        </w:rPr>
        <w:t xml:space="preserve"> постановлением </w:t>
      </w:r>
    </w:p>
    <w:p w:rsidR="009633A8" w:rsidRDefault="009633A8" w:rsidP="009633A8">
      <w:pPr>
        <w:ind w:left="6237"/>
        <w:jc w:val="both"/>
        <w:rPr>
          <w:sz w:val="22"/>
        </w:rPr>
      </w:pPr>
      <w:r w:rsidRPr="001D3BD2">
        <w:rPr>
          <w:sz w:val="22"/>
        </w:rPr>
        <w:t xml:space="preserve">администрации Починковского </w:t>
      </w:r>
    </w:p>
    <w:p w:rsidR="009633A8" w:rsidRPr="001D3BD2" w:rsidRDefault="009633A8" w:rsidP="009633A8">
      <w:pPr>
        <w:ind w:left="6237"/>
        <w:jc w:val="both"/>
        <w:rPr>
          <w:sz w:val="22"/>
        </w:rPr>
      </w:pPr>
      <w:r w:rsidRPr="001D3BD2">
        <w:rPr>
          <w:sz w:val="22"/>
        </w:rPr>
        <w:t xml:space="preserve">муниципального округа Нижегородской области </w:t>
      </w:r>
    </w:p>
    <w:p w:rsidR="009633A8" w:rsidRPr="001D3BD2" w:rsidRDefault="009633A8" w:rsidP="009633A8">
      <w:pPr>
        <w:jc w:val="both"/>
        <w:rPr>
          <w:sz w:val="22"/>
        </w:rPr>
      </w:pPr>
      <w:r w:rsidRPr="001D3BD2">
        <w:rPr>
          <w:sz w:val="22"/>
        </w:rPr>
        <w:t xml:space="preserve">                                                                                          </w:t>
      </w:r>
      <w:r>
        <w:rPr>
          <w:sz w:val="22"/>
        </w:rPr>
        <w:t xml:space="preserve">              </w:t>
      </w:r>
      <w:r w:rsidRPr="001D3BD2">
        <w:rPr>
          <w:sz w:val="22"/>
        </w:rPr>
        <w:t>от ___________ № _______</w:t>
      </w:r>
    </w:p>
    <w:p w:rsidR="009633A8" w:rsidRDefault="009633A8">
      <w:pPr>
        <w:jc w:val="center"/>
        <w:rPr>
          <w:b/>
          <w:bCs/>
          <w:sz w:val="28"/>
          <w:szCs w:val="28"/>
          <w:lang w:eastAsia="ru-RU"/>
        </w:rPr>
      </w:pPr>
    </w:p>
    <w:p w:rsidR="00B77A03" w:rsidRPr="009633A8" w:rsidRDefault="009633A8" w:rsidP="009633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Pr="000C7115">
        <w:rPr>
          <w:b/>
          <w:bCs/>
          <w:sz w:val="28"/>
          <w:szCs w:val="28"/>
          <w:lang w:eastAsia="ru-RU"/>
        </w:rPr>
        <w:t>администрации Починковского муниципальн</w:t>
      </w:r>
      <w:r w:rsidRPr="000C7115">
        <w:rPr>
          <w:b/>
          <w:bCs/>
          <w:sz w:val="28"/>
          <w:szCs w:val="28"/>
          <w:lang w:eastAsia="ru-RU"/>
        </w:rPr>
        <w:t>о</w:t>
      </w:r>
      <w:r w:rsidRPr="000C7115">
        <w:rPr>
          <w:b/>
          <w:bCs/>
          <w:sz w:val="28"/>
          <w:szCs w:val="28"/>
          <w:lang w:eastAsia="ru-RU"/>
        </w:rPr>
        <w:t>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</w:t>
      </w:r>
      <w:r w:rsidR="00473F94" w:rsidRPr="009633A8">
        <w:rPr>
          <w:b/>
          <w:bCs/>
          <w:sz w:val="28"/>
          <w:szCs w:val="28"/>
          <w:lang w:eastAsia="ru-RU"/>
        </w:rPr>
        <w:t>«</w:t>
      </w:r>
      <w:r w:rsidR="00473F94" w:rsidRPr="009633A8">
        <w:rPr>
          <w:b/>
          <w:sz w:val="28"/>
          <w:szCs w:val="28"/>
        </w:rPr>
        <w:t>Выдача акта освидетельствования проведения основных работ по строител</w:t>
      </w:r>
      <w:r w:rsidR="00473F94" w:rsidRPr="009633A8">
        <w:rPr>
          <w:b/>
          <w:sz w:val="28"/>
          <w:szCs w:val="28"/>
        </w:rPr>
        <w:t>ь</w:t>
      </w:r>
      <w:r w:rsidR="00473F94" w:rsidRPr="009633A8">
        <w:rPr>
          <w:b/>
          <w:sz w:val="28"/>
          <w:szCs w:val="28"/>
        </w:rPr>
        <w:t>ству (реконструкции) объекта индивидуального жилищного строительства, по реконструкции дома блокированной застройки, осуществляемых с привлеч</w:t>
      </w:r>
      <w:r w:rsidR="00473F94" w:rsidRPr="009633A8">
        <w:rPr>
          <w:b/>
          <w:sz w:val="28"/>
          <w:szCs w:val="28"/>
        </w:rPr>
        <w:t>е</w:t>
      </w:r>
      <w:r w:rsidR="00473F94" w:rsidRPr="009633A8">
        <w:rPr>
          <w:b/>
          <w:sz w:val="28"/>
          <w:szCs w:val="28"/>
        </w:rPr>
        <w:t>нием средств материнского (семейного) капитала</w:t>
      </w:r>
      <w:r w:rsidR="00473F94" w:rsidRPr="009633A8">
        <w:rPr>
          <w:b/>
          <w:bCs/>
          <w:sz w:val="28"/>
          <w:szCs w:val="28"/>
        </w:rPr>
        <w:t>»</w:t>
      </w:r>
    </w:p>
    <w:p w:rsidR="00B77A03" w:rsidRDefault="00473F94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Настоящий Административный регламент устанавливает порядок и ста</w:t>
      </w:r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ального жилищного строительства, по реконструкции дома блокированной застро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ки, осуществляемых с привлечением средств материнского (семейного) капитала»</w:t>
      </w:r>
      <w:r>
        <w:rPr>
          <w:sz w:val="28"/>
          <w:szCs w:val="28"/>
          <w:lang w:eastAsia="ru-RU"/>
        </w:rPr>
        <w:t>.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жении к настоящему Административному регламенту) предоставляется физическим лицам,</w:t>
      </w:r>
      <w:r>
        <w:rPr>
          <w:sz w:val="28"/>
          <w:szCs w:val="28"/>
        </w:rPr>
        <w:t xml:space="preserve"> получившим государственный сертификат на материнский (семейный)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тал,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менту.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B77A03" w:rsidRDefault="00473F94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B77A03" w:rsidRDefault="00473F94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Выдача акта освидетельствования проведения основных работ по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B77A03" w:rsidRDefault="00473F94" w:rsidP="009633A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9633A8" w:rsidRPr="009633A8">
        <w:rPr>
          <w:sz w:val="28"/>
          <w:szCs w:val="28"/>
          <w:lang w:eastAsia="ru-RU"/>
        </w:rPr>
        <w:t>администрацией Починковского муниципального округа Нижегородской области (далее – Орган местного самоуправления)</w:t>
      </w:r>
      <w:r>
        <w:rPr>
          <w:sz w:val="28"/>
          <w:szCs w:val="28"/>
        </w:rPr>
        <w:t>.</w:t>
      </w:r>
    </w:p>
    <w:p w:rsidR="00B77A03" w:rsidRDefault="00B77A03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ния в Орган местного самоуправления, результатами предоставления Услуги явл</w:t>
      </w:r>
      <w:r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ются:</w:t>
      </w:r>
    </w:p>
    <w:p w:rsidR="00B77A03" w:rsidRDefault="00473F94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B77A03" w:rsidRDefault="00473F94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акт освидетельствования проведения основных работ по строительству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струируемого объекта увеличивается не менее чем на учетную норму площади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лого помещения, устанавливаемую в соответствии с жилищным законодательством Российской Федерации</w:t>
      </w:r>
      <w:proofErr w:type="gramEnd"/>
      <w:r>
        <w:rPr>
          <w:sz w:val="28"/>
          <w:szCs w:val="28"/>
        </w:rPr>
        <w:t>, по форме, утвержденной приказом Министерства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основных работ по строительству объекта индивидуального жилищного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струкции дома блокированной застройки, в результате которых общая площадь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лого помещения (жилых помещений) реконструируемого объекта увеличивается не менее чем на учетную норму площади жилого помещения, устанавливаемую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жилищным законодательством Российской Федерации» (документ на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мажном носителе или в форме электронного документа, подписанного усиленной квалифицированной электронной подписью);</w:t>
      </w:r>
    </w:p>
    <w:p w:rsidR="00B77A03" w:rsidRDefault="00473F94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акта освидетельствования проведения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подписью).</w:t>
      </w:r>
    </w:p>
    <w:p w:rsidR="00B77A03" w:rsidRDefault="00473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не предусмотрено.</w:t>
      </w:r>
    </w:p>
    <w:p w:rsidR="00B77A03" w:rsidRDefault="00473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чении) – на бумажном носителе, посредством Единого портала – в виде электронн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документа, подписанного усиленной квалифицированной электронной подписью;</w:t>
      </w:r>
    </w:p>
    <w:p w:rsidR="00B77A03" w:rsidRDefault="00473F94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B77A03" w:rsidRDefault="00473F94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а) уведомление об отказе в исправлении опечаток и ошибок в документах,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данных по </w:t>
      </w:r>
      <w:r>
        <w:rPr>
          <w:sz w:val="28"/>
          <w:szCs w:val="28"/>
          <w:lang w:eastAsia="ru-RU"/>
        </w:rPr>
        <w:t xml:space="preserve">результатам предоставления Услуги (документ на бумажном носителе </w:t>
      </w:r>
      <w:r>
        <w:rPr>
          <w:sz w:val="28"/>
          <w:szCs w:val="28"/>
          <w:lang w:eastAsia="ru-RU"/>
        </w:rPr>
        <w:lastRenderedPageBreak/>
        <w:t>или в форме электронного документа, подписанного усиленной квалифицированной электронной подписью);</w:t>
      </w:r>
    </w:p>
    <w:p w:rsidR="00B77A03" w:rsidRDefault="00473F94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б) акт освидетельствования проведения основных работ по строительству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струируемого объекта увеличивается не менее чем на учетную норму площади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лого помещения, устанавливаемую в соответствии с жилищным законодательством Российской</w:t>
      </w:r>
      <w:proofErr w:type="gramEnd"/>
      <w:r>
        <w:rPr>
          <w:sz w:val="28"/>
          <w:szCs w:val="28"/>
        </w:rPr>
        <w:t xml:space="preserve">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стен и кровли) или проведение работ по реконструкции объекта индивидуальн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струируемого объекта увеличивается не менее чем на учетную норму площади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документа, подписанного усиленной квалифицированной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сью).</w:t>
      </w:r>
    </w:p>
    <w:p w:rsidR="00B77A03" w:rsidRDefault="00473F94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не предусмотрено.</w:t>
      </w:r>
    </w:p>
    <w:p w:rsidR="00B77A03" w:rsidRDefault="00473F94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чении) – на бумажном носителе, посредством Единого портала – в виде электронн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документа, подписанного усиленной квалифицированной электронной подписью.</w:t>
      </w: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</w:t>
      </w:r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</w:t>
      </w:r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ского (семейного) капитала,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 8 рабочих дней с даты регистрации соотве</w:t>
      </w:r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ступивших (направленных) в Орган местного самоуправления путем личного обр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щения, посредством Единого портала.</w:t>
      </w:r>
      <w:proofErr w:type="gramEnd"/>
    </w:p>
    <w:p w:rsidR="00B77A03" w:rsidRDefault="00473F94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ги составляет 13 рабочих дней со дня представления заявления о предоставлении Услуги и документов в  МФЦ.</w:t>
      </w:r>
    </w:p>
    <w:p w:rsidR="00B77A03" w:rsidRDefault="00473F94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исправл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Услуги, </w:t>
      </w:r>
      <w:r>
        <w:rPr>
          <w:sz w:val="28"/>
          <w:szCs w:val="28"/>
          <w:lang w:eastAsia="ru-RU"/>
        </w:rPr>
        <w:t xml:space="preserve">составляет 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</w:t>
      </w:r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ствующего заявления и документов, необходимых для предоставления Услуги, п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lastRenderedPageBreak/>
        <w:t>ступивших (направленных) в Орган местного самоуправления путем личного обр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щения, посредством Единого портала.</w:t>
      </w:r>
    </w:p>
    <w:p w:rsidR="00B77A03" w:rsidRDefault="00473F94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ги составляет 10 рабочих дней со дня представления заявления о предоставлении Услуги и документов в МФЦ.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не зависит от признаков (к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тегории) заявителей.</w:t>
      </w: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го самоуправления, либо на следующий рабочий день в случае поступления заявл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:rsidR="00B77A03" w:rsidRDefault="00B77A03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моуправления, на Едином портале (при наличии технической возможности), на 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гиональном портале.</w:t>
      </w: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B77A03" w:rsidRDefault="00473F9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Услуги, законодательством Российской Федерации не предусмотрены.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:rsidR="00B77A03" w:rsidRDefault="00473F9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ЕСИА.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ляющемуся заявителем, результатов предоставления Услуги в отношении несове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шеннолетнего, оформленных в форме документа на бумажном носителе, невозмо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в случае, если заявитель, являющийся законным представителем несовершенн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вершеннолетнего законным представителем несовершеннолетнего, являющегося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явителем, реализация права на получение результатов Услуги в отношении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шеннолетнего, не являющемуся заявителем, уполномоченному первым на получ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вителем несовершеннолетнего, а также законному представителю несовершенн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летнего, не являющемуся заявителем, уполномоченному первым на получение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Услуги:</w:t>
      </w:r>
    </w:p>
    <w:p w:rsidR="00B77A03" w:rsidRDefault="00473F94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B77A03" w:rsidRDefault="00473F94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B77A03" w:rsidRDefault="00473F94">
      <w:pPr>
        <w:numPr>
          <w:ilvl w:val="0"/>
          <w:numId w:val="1"/>
        </w:numPr>
        <w:ind w:firstLine="709"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B77A03" w:rsidRDefault="00473F94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</w:t>
      </w:r>
      <w:r>
        <w:rPr>
          <w:sz w:val="28"/>
          <w:szCs w:val="28"/>
          <w:highlight w:val="white"/>
        </w:rPr>
        <w:t>возможность выдачи заявителю результата пред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ставления Услуги, в том числе выдачи документов на бумажном носителе, подтве</w:t>
      </w:r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</w:rPr>
        <w:lastRenderedPageBreak/>
        <w:t>ждающих содержание электронных документов, направленных заявителю по 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зультатам предоставления Услуг Органом местного самоуправления</w:t>
      </w:r>
      <w:r>
        <w:rPr>
          <w:sz w:val="28"/>
          <w:szCs w:val="28"/>
        </w:rPr>
        <w:t>.</w:t>
      </w:r>
    </w:p>
    <w:p w:rsidR="00B77A03" w:rsidRDefault="00473F94" w:rsidP="009633A8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B77A03" w:rsidRDefault="00473F9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домственного информационного взаимодействия, приведены в таблице 2, содерж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B77A03" w:rsidRDefault="00473F94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ходимых для предоставления Услуги, приведены в приложении к настоящему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министративному регламенту.</w:t>
      </w:r>
    </w:p>
    <w:p w:rsidR="00B77A03" w:rsidRDefault="00473F9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</w:t>
      </w:r>
      <w:r>
        <w:rPr>
          <w:b/>
          <w:bCs/>
          <w:color w:val="000000"/>
          <w:sz w:val="28"/>
          <w:szCs w:val="28"/>
          <w:highlight w:val="white"/>
        </w:rPr>
        <w:t>о</w:t>
      </w:r>
      <w:r>
        <w:rPr>
          <w:b/>
          <w:bCs/>
          <w:color w:val="000000"/>
          <w:sz w:val="28"/>
          <w:szCs w:val="28"/>
          <w:highlight w:val="white"/>
        </w:rPr>
        <w:t>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B77A03" w:rsidRDefault="00473F9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ют повреждения, наличие которых не позволяет однозначно истолковать их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жание;</w:t>
      </w:r>
    </w:p>
    <w:p w:rsidR="00B77A03" w:rsidRDefault="00473F9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теля);</w:t>
      </w:r>
      <w:proofErr w:type="gramEnd"/>
    </w:p>
    <w:p w:rsidR="00B77A03" w:rsidRDefault="00473F9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B77A03" w:rsidRDefault="00473F9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лицом);</w:t>
      </w:r>
    </w:p>
    <w:p w:rsidR="00B77A03" w:rsidRDefault="00473F9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lastRenderedPageBreak/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непредъявление</w:t>
      </w:r>
      <w:proofErr w:type="spellEnd"/>
      <w:r>
        <w:rPr>
          <w:color w:val="000000"/>
          <w:sz w:val="28"/>
          <w:szCs w:val="28"/>
        </w:rPr>
        <w:t xml:space="preserve"> документа, удостоверяющего его личность (отказ предъявить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кумент),</w:t>
      </w:r>
      <w:r>
        <w:rPr>
          <w:color w:val="000000"/>
          <w:sz w:val="28"/>
          <w:szCs w:val="28"/>
        </w:rPr>
        <w:br/>
        <w:t>– предъявление документа, удостоверяющего личность, с истекшим сроком де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ствия, 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посредством идентификации и аутентификации в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гане местного самоуправления, предоставляющем услугу (при наличии технической возможности), или в МФЦ (при наличии технической возможности) с использов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нием информационных технологий, предусмотренных</w:t>
      </w:r>
      <w:proofErr w:type="gramEnd"/>
      <w:r>
        <w:rPr>
          <w:color w:val="000000"/>
          <w:sz w:val="28"/>
          <w:szCs w:val="28"/>
        </w:rPr>
        <w:t xml:space="preserve"> статьями 9, 10 и 14 Фед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рального закона от 29 декабря 2022 г. № 572-ФЗ «Об осуществлении идентификации и (или) аутентификации физических лиц с использованием биометрических перс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нальных данных, о внесении изменений в отдельные законодательные акты Росси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ской Федерации и признании утратившими силу отдельных положений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тельных актов Российской Федерации»; </w:t>
      </w:r>
    </w:p>
    <w:p w:rsidR="00B77A03" w:rsidRDefault="00473F9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подано лицом, не имеющим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чий представлять интересы заявителя.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приостановления предоставления Услуги законодател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ством Российской Федерации не предусмотрены.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B77A03" w:rsidRDefault="00473F94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жилищного строительства, что такие работы не выполнены в полном объеме;</w:t>
      </w:r>
    </w:p>
    <w:p w:rsidR="00B77A03" w:rsidRDefault="00473F94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работ по реконстру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мещения не увеличивается либо увеличивается менее чем на учетную норму 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 жилого помещения, устанавливаемую в соответствии с жилищным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Федерации;</w:t>
      </w:r>
    </w:p>
    <w:p w:rsidR="00B77A03" w:rsidRDefault="00473F94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отсутствие опечаток и ошибок в документах, выданных в результате предоставления Услуги.</w:t>
      </w:r>
    </w:p>
    <w:p w:rsidR="00B77A03" w:rsidRDefault="00473F94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B77A03" w:rsidRDefault="00473F9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</w:t>
      </w:r>
      <w:r>
        <w:rPr>
          <w:b/>
          <w:bCs/>
          <w:sz w:val="28"/>
          <w:szCs w:val="28"/>
          <w:lang w:eastAsia="ru-RU"/>
        </w:rPr>
        <w:t>о</w:t>
      </w:r>
      <w:r>
        <w:rPr>
          <w:b/>
          <w:bCs/>
          <w:sz w:val="28"/>
          <w:szCs w:val="28"/>
          <w:lang w:eastAsia="ru-RU"/>
        </w:rPr>
        <w:t>цедур</w:t>
      </w:r>
    </w:p>
    <w:p w:rsidR="00B77A03" w:rsidRDefault="00473F9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</w:t>
      </w:r>
      <w:r>
        <w:rPr>
          <w:sz w:val="28"/>
          <w:szCs w:val="28"/>
        </w:rPr>
        <w:t>акта освидетельствования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  <w:lang w:eastAsia="ru-RU"/>
        </w:rPr>
        <w:t>: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необходимых для предоставления Услуги;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необходимых для предоставления Услуги;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B77A03" w:rsidRDefault="00473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B77A03" w:rsidRDefault="00473F9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Административная процедура, в рамках которой предусмотрено провед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ние оценки сведений о заявителе и (или) объектах, принадлежащих заявителю, и (или) иных объектах, а также знаний (навыков) заявителя на предмет их соотве</w:t>
      </w:r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ствия требованиям законодательства Российской Федерации (за исключением тр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бований, которые проверяются в рамках процедуры принятия решения о предоста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лении (отказе в предоставлении) Услуги, либо административная процедура, пре</w:t>
      </w:r>
      <w:r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полагающая осуществляемое после принятия решения о предоставлении Услуги</w:t>
      </w:r>
      <w:proofErr w:type="gramEnd"/>
      <w:r>
        <w:rPr>
          <w:sz w:val="28"/>
          <w:szCs w:val="28"/>
          <w:lang w:eastAsia="ru-RU"/>
        </w:rPr>
        <w:t xml:space="preserve"> распределение в отношении заявителя ограниченного ресурса (в том числе земел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ных участков, радиочастот, квот), либо административная процедура получения д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полнительных сведений от заявителя, либо административная процедура приост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новления предоставления Услуги, повторение которой в рамках предоставления о</w:t>
      </w:r>
      <w:r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ной Услуги допускается 2 и более раза, не приводятся, поскольку не предусмотрены действующим законодательством.</w:t>
      </w:r>
    </w:p>
    <w:p w:rsidR="00B77A03" w:rsidRDefault="00473F9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B77A03" w:rsidRDefault="00B77A03">
      <w:pPr>
        <w:rPr>
          <w:sz w:val="28"/>
          <w:szCs w:val="28"/>
          <w:lang w:eastAsia="ru-RU"/>
        </w:rPr>
      </w:pPr>
    </w:p>
    <w:p w:rsidR="00B77A03" w:rsidRDefault="00473F94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смотрения заявления о предоставлении Услуги - посредством Единого портала.</w:t>
      </w:r>
    </w:p>
    <w:p w:rsidR="00B77A03" w:rsidRDefault="00473F94">
      <w:pPr>
        <w:rPr>
          <w:sz w:val="28"/>
          <w:szCs w:val="28"/>
        </w:rPr>
      </w:pPr>
      <w:r>
        <w:br w:type="page" w:clear="all"/>
      </w:r>
    </w:p>
    <w:p w:rsidR="00B77A03" w:rsidRDefault="00473F94" w:rsidP="00CC0DE1">
      <w:pPr>
        <w:pStyle w:val="aff9"/>
        <w:ind w:left="623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77A03" w:rsidRDefault="00473F94" w:rsidP="00CC0DE1">
      <w:pPr>
        <w:pStyle w:val="aff9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ту </w:t>
      </w:r>
      <w:r w:rsidR="005B7068">
        <w:rPr>
          <w:sz w:val="28"/>
          <w:szCs w:val="28"/>
        </w:rPr>
        <w:t>администрации Починковск</w:t>
      </w:r>
      <w:r w:rsidR="005B7068">
        <w:rPr>
          <w:sz w:val="28"/>
          <w:szCs w:val="28"/>
        </w:rPr>
        <w:t>о</w:t>
      </w:r>
      <w:r w:rsidR="005B7068">
        <w:rPr>
          <w:sz w:val="28"/>
          <w:szCs w:val="28"/>
        </w:rPr>
        <w:t>го муниципального округа Н</w:t>
      </w:r>
      <w:r w:rsidR="005B7068">
        <w:rPr>
          <w:sz w:val="28"/>
          <w:szCs w:val="28"/>
        </w:rPr>
        <w:t>и</w:t>
      </w:r>
      <w:r w:rsidR="005B7068">
        <w:rPr>
          <w:sz w:val="28"/>
          <w:szCs w:val="28"/>
        </w:rPr>
        <w:t>жегородской области</w:t>
      </w:r>
      <w:r>
        <w:rPr>
          <w:sz w:val="28"/>
          <w:szCs w:val="28"/>
        </w:rPr>
        <w:t xml:space="preserve"> по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ставлению муниципальной услуги «Выдача акта освид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тельствования проведения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новных работ по строительству (реконструкции) объекта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видуального жилищного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тельства, по реконструкции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ма блокированной застройки, осуществляемых с привлечен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средств материнского (с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мейного) капитала»</w:t>
      </w:r>
    </w:p>
    <w:p w:rsidR="00B77A03" w:rsidRDefault="00B77A03">
      <w:pPr>
        <w:jc w:val="both"/>
        <w:rPr>
          <w:b/>
          <w:bCs/>
          <w:sz w:val="28"/>
          <w:szCs w:val="28"/>
          <w:lang w:eastAsia="ru-RU"/>
        </w:rPr>
      </w:pPr>
    </w:p>
    <w:p w:rsidR="00B77A03" w:rsidRDefault="00473F9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B77A03" w:rsidRDefault="00473F9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B77A03" w:rsidRDefault="00473F94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B77A03" w:rsidRDefault="00473F9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B77A03" w:rsidRDefault="00473F9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B77A03" w:rsidRDefault="00473F94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B77A03" w:rsidRDefault="00473F9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B77A03" w:rsidRDefault="00B77A03">
      <w:pPr>
        <w:jc w:val="center"/>
        <w:rPr>
          <w:bCs/>
          <w:sz w:val="28"/>
          <w:szCs w:val="28"/>
          <w:lang w:eastAsia="ru-RU"/>
        </w:rPr>
      </w:pPr>
    </w:p>
    <w:p w:rsidR="00B77A03" w:rsidRDefault="00473F94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B77A03" w:rsidRDefault="00B77A03" w:rsidP="00CC0DE1">
      <w:pPr>
        <w:rPr>
          <w:bCs/>
          <w:sz w:val="28"/>
          <w:szCs w:val="28"/>
          <w:lang w:eastAsia="ru-RU"/>
        </w:rPr>
      </w:pP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</w:t>
      </w:r>
      <w:r>
        <w:rPr>
          <w:sz w:val="28"/>
          <w:szCs w:val="28"/>
          <w:highlight w:val="white"/>
          <w:lang w:eastAsia="ru-RU"/>
        </w:rPr>
        <w:t>в</w:t>
      </w:r>
      <w:r>
        <w:rPr>
          <w:sz w:val="28"/>
          <w:szCs w:val="28"/>
          <w:highlight w:val="white"/>
          <w:lang w:eastAsia="ru-RU"/>
        </w:rPr>
        <w:t>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highlight w:val="white"/>
        </w:rPr>
        <w:t>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Выдача акта освидетельствования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».</w:t>
      </w:r>
    </w:p>
    <w:p w:rsidR="00B77A03" w:rsidRPr="00CC0DE1" w:rsidRDefault="00473F94" w:rsidP="00CC0DE1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лица, получившие государственный сертификат на материнский (семейный) капитал.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</w:t>
      </w:r>
      <w:r>
        <w:rPr>
          <w:sz w:val="28"/>
          <w:szCs w:val="28"/>
          <w:highlight w:val="white"/>
          <w:lang w:eastAsia="ru-RU"/>
        </w:rPr>
        <w:t>р</w:t>
      </w:r>
      <w:r>
        <w:rPr>
          <w:sz w:val="28"/>
          <w:szCs w:val="28"/>
          <w:highlight w:val="white"/>
          <w:lang w:eastAsia="ru-RU"/>
        </w:rPr>
        <w:t>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Орган местного самоуправления – </w:t>
      </w:r>
      <w:r w:rsidR="00761AA6">
        <w:rPr>
          <w:sz w:val="28"/>
          <w:szCs w:val="28"/>
          <w:highlight w:val="white"/>
        </w:rPr>
        <w:t>администрация Починковского мун</w:t>
      </w:r>
      <w:r w:rsidR="00761AA6">
        <w:rPr>
          <w:sz w:val="28"/>
          <w:szCs w:val="28"/>
          <w:highlight w:val="white"/>
        </w:rPr>
        <w:t>и</w:t>
      </w:r>
      <w:r w:rsidR="00761AA6">
        <w:rPr>
          <w:sz w:val="28"/>
          <w:szCs w:val="28"/>
          <w:highlight w:val="white"/>
        </w:rPr>
        <w:t>ципального округа Нижегородской области</w:t>
      </w:r>
      <w:r>
        <w:rPr>
          <w:sz w:val="28"/>
          <w:szCs w:val="28"/>
          <w:highlight w:val="white"/>
        </w:rPr>
        <w:t>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- Государственное бюджетное учреждение Нижегородской области «Уполномоченный многофункциональный центр предоставления </w:t>
      </w:r>
      <w:bookmarkStart w:id="0" w:name="_GoBack"/>
      <w:bookmarkEnd w:id="0"/>
      <w:r>
        <w:rPr>
          <w:sz w:val="28"/>
          <w:szCs w:val="28"/>
          <w:highlight w:val="white"/>
        </w:rPr>
        <w:t>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ченный многофункциональный центр предоставления государственных и муниц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пальных услуг на территории Нижегородской области».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формационно-технологическое взаимодействие информационных систем, использ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емых для предоставления государственных и муниципальных услуг в электронной форме».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ное между МФЦ и Органом местного самоуправления в установленном постановл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</w:t>
      </w:r>
      <w:r>
        <w:rPr>
          <w:rFonts w:eastAsia="Calibri"/>
          <w:sz w:val="28"/>
          <w:szCs w:val="28"/>
          <w:lang w:eastAsia="ru-RU"/>
        </w:rPr>
        <w:t>и</w:t>
      </w:r>
      <w:r>
        <w:rPr>
          <w:rFonts w:eastAsia="Calibri"/>
          <w:sz w:val="28"/>
          <w:szCs w:val="28"/>
          <w:lang w:eastAsia="ru-RU"/>
        </w:rPr>
        <w:t>модействии между многофункциональными центрами предоставления госуда</w:t>
      </w:r>
      <w:r>
        <w:rPr>
          <w:rFonts w:eastAsia="Calibri"/>
          <w:sz w:val="28"/>
          <w:szCs w:val="28"/>
          <w:lang w:eastAsia="ru-RU"/>
        </w:rPr>
        <w:t>р</w:t>
      </w:r>
      <w:r>
        <w:rPr>
          <w:rFonts w:eastAsia="Calibri"/>
          <w:sz w:val="28"/>
          <w:szCs w:val="28"/>
          <w:lang w:eastAsia="ru-RU"/>
        </w:rPr>
        <w:t>ственных и муниципальных услуг и федеральными органами исполнительной вл</w:t>
      </w:r>
      <w:r>
        <w:rPr>
          <w:rFonts w:eastAsia="Calibri"/>
          <w:sz w:val="28"/>
          <w:szCs w:val="28"/>
          <w:lang w:eastAsia="ru-RU"/>
        </w:rPr>
        <w:t>а</w:t>
      </w:r>
      <w:r>
        <w:rPr>
          <w:rFonts w:eastAsia="Calibri"/>
          <w:sz w:val="28"/>
          <w:szCs w:val="28"/>
          <w:lang w:eastAsia="ru-RU"/>
        </w:rPr>
        <w:t>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ЕГРН – Единый государственный реестр недвижимости.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Опекун – опекун (попечитель), приемные родители несовершеннолетнего лица.</w:t>
      </w:r>
    </w:p>
    <w:p w:rsidR="00B77A03" w:rsidRDefault="00473F94">
      <w:pPr>
        <w:pStyle w:val="aff7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– страховой номер индивидуального лицевого счета.</w:t>
      </w:r>
    </w:p>
    <w:p w:rsidR="00B77A03" w:rsidRDefault="00473F94">
      <w:pPr>
        <w:pStyle w:val="aff7"/>
        <w:spacing w:line="276" w:lineRule="auto"/>
        <w:ind w:left="0"/>
        <w:jc w:val="both"/>
        <w:rPr>
          <w:sz w:val="28"/>
          <w:szCs w:val="28"/>
        </w:rPr>
      </w:pPr>
      <w:r>
        <w:br w:type="page" w:clear="all"/>
      </w:r>
    </w:p>
    <w:p w:rsidR="00B77A03" w:rsidRDefault="00473F9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B77A03" w:rsidRDefault="00473F94">
      <w:pPr>
        <w:pStyle w:val="aff9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7537"/>
        <w:gridCol w:w="1568"/>
      </w:tblGrid>
      <w:tr w:rsidR="00B77A03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</w:t>
            </w:r>
            <w:r>
              <w:rPr>
                <w:b/>
                <w:bCs/>
                <w:szCs w:val="20"/>
                <w:lang w:eastAsia="ru-RU"/>
              </w:rPr>
              <w:t>и</w:t>
            </w:r>
            <w:r>
              <w:rPr>
                <w:b/>
                <w:bCs/>
                <w:szCs w:val="20"/>
                <w:lang w:eastAsia="ru-RU"/>
              </w:rPr>
              <w:t>знака заяв</w:t>
            </w:r>
            <w:r>
              <w:rPr>
                <w:b/>
                <w:bCs/>
                <w:szCs w:val="20"/>
                <w:lang w:eastAsia="ru-RU"/>
              </w:rPr>
              <w:t>и</w:t>
            </w:r>
            <w:r>
              <w:rPr>
                <w:b/>
                <w:bCs/>
                <w:szCs w:val="20"/>
                <w:lang w:eastAsia="ru-RU"/>
              </w:rPr>
              <w:t>теля</w:t>
            </w:r>
          </w:p>
        </w:tc>
      </w:tr>
      <w:tr w:rsidR="00B77A03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i/>
                <w:sz w:val="24"/>
                <w:szCs w:val="24"/>
              </w:rPr>
              <w:t>Выдача акта освидетельствования проведения основных работ по стр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ительству (реконструкции) объекта индивидуального жилищного строительства, по реко</w:t>
            </w:r>
            <w:r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струкции дома блокированной застройки, осуществляемых с привлечением средств матери</w:t>
            </w:r>
            <w:r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ского (семейного) капитала»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не зарегистрировано в ЕГРН, осуществляется строительство объе</w:t>
            </w:r>
            <w:r>
              <w:rPr>
                <w:szCs w:val="20"/>
              </w:rPr>
              <w:t>к</w:t>
            </w:r>
            <w:r>
              <w:rPr>
                <w:szCs w:val="20"/>
              </w:rPr>
              <w:t>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не зарегистрировано в ЕГРН, осуществляется реконструкция об</w:t>
            </w:r>
            <w:r>
              <w:rPr>
                <w:szCs w:val="20"/>
              </w:rPr>
              <w:t>ъ</w:t>
            </w:r>
            <w:r>
              <w:rPr>
                <w:szCs w:val="20"/>
              </w:rPr>
              <w:t>екта индивидуального жилищного строительства или дома блокированной застро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ки, право на объект индивидуального жилищного строительства или дом блокир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не зарегистрировано в ЕГРН, осуществляется реконструкция об</w:t>
            </w:r>
            <w:r>
              <w:rPr>
                <w:szCs w:val="20"/>
              </w:rPr>
              <w:t>ъ</w:t>
            </w:r>
            <w:r>
              <w:rPr>
                <w:szCs w:val="20"/>
              </w:rPr>
              <w:t>екта индивидуального жилищного строительства или дома блокированной застро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ки, право на объект индивидуального жилищного строительства или дом блокир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</w:t>
            </w:r>
            <w:r>
              <w:rPr>
                <w:szCs w:val="20"/>
              </w:rPr>
              <w:t>к</w:t>
            </w:r>
            <w:r>
              <w:rPr>
                <w:szCs w:val="20"/>
              </w:rPr>
              <w:t>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</w:t>
            </w:r>
            <w:r>
              <w:rPr>
                <w:szCs w:val="20"/>
              </w:rPr>
              <w:t>к</w:t>
            </w:r>
            <w:r>
              <w:rPr>
                <w:szCs w:val="20"/>
              </w:rPr>
              <w:t xml:space="preserve">ция объекта индивидуального жилищного строительства или дома блокированной </w:t>
            </w:r>
            <w:r>
              <w:rPr>
                <w:szCs w:val="20"/>
              </w:rPr>
              <w:lastRenderedPageBreak/>
              <w:t>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B77A03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струкция объекта индивидуального жилищного строительства или дома блокир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струкция объекта индивидуального жилищного строительства или дома блокир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A13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 блокированной застройки зарег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 блокированной застройки не з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А16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А17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А18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А19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А20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А21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не зарегистрировано в ЕГРН, осуществляется строительство объе</w:t>
            </w:r>
            <w:r>
              <w:rPr>
                <w:szCs w:val="20"/>
              </w:rPr>
              <w:t>к</w:t>
            </w:r>
            <w:r>
              <w:rPr>
                <w:szCs w:val="20"/>
              </w:rPr>
              <w:t>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А22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не зарегистрировано в ЕГРН, осуществляется реконструкция об</w:t>
            </w:r>
            <w:r>
              <w:rPr>
                <w:szCs w:val="20"/>
              </w:rPr>
              <w:t>ъ</w:t>
            </w:r>
            <w:r>
              <w:rPr>
                <w:szCs w:val="20"/>
              </w:rPr>
              <w:t>екта индивидуального жилищного строительства или дома блокированной застро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ки, право на объект индивидуального жилищного строительства или дом блокир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А23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мельный участок не зарегистрировано в ЕГРН, осуществляется реконструкция об</w:t>
            </w:r>
            <w:r>
              <w:rPr>
                <w:szCs w:val="20"/>
              </w:rPr>
              <w:t>ъ</w:t>
            </w:r>
            <w:r>
              <w:rPr>
                <w:szCs w:val="20"/>
              </w:rPr>
              <w:t>екта индивидуального жилищного строительства или дома блокированной застро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ки, право на объект индивидуального жилищного строительства или дом блокир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А24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А25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 блокированной застройки зарег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А26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 блокированной застройки не з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А27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А28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 блокированной застройки зарег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А29</w:t>
            </w:r>
          </w:p>
        </w:tc>
      </w:tr>
      <w:tr w:rsidR="00B77A03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 блокированной застройки не з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А30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 зарегистрировано в ЕГРН, осуществляется строительство объекта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А31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 зарегистрировано в ЕГРН, осуществляется реконструкция объекта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А32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 зарегистрировано в ЕГРН, осуществляется реконструкция объекта 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А33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А34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А35</w:t>
            </w:r>
          </w:p>
        </w:tc>
      </w:tr>
      <w:tr w:rsidR="00B77A03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77A03" w:rsidRDefault="00473F94">
            <w:pPr>
              <w:widowControl w:val="0"/>
              <w:jc w:val="center"/>
            </w:pPr>
            <w:r>
              <w:rPr>
                <w:szCs w:val="20"/>
              </w:rPr>
              <w:t>А36</w:t>
            </w:r>
          </w:p>
        </w:tc>
      </w:tr>
      <w:tr w:rsidR="00B77A03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B77A03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B77A03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B77A03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B77A03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</w:t>
            </w:r>
            <w:proofErr w:type="gramStart"/>
            <w:r>
              <w:rPr>
                <w:szCs w:val="20"/>
              </w:rPr>
              <w:t xml:space="preserve">,, </w:t>
            </w:r>
            <w:proofErr w:type="gramEnd"/>
            <w:r>
              <w:rPr>
                <w:szCs w:val="20"/>
              </w:rPr>
              <w:t>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B77A03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B77A03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A03" w:rsidRDefault="00473F94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03" w:rsidRDefault="00473F94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:rsidR="00B77A03" w:rsidRDefault="00B77A03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CC0DE1" w:rsidRDefault="00CC0DE1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CC0DE1" w:rsidRDefault="00CC0DE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CC0DE1" w:rsidRPr="00CC0DE1" w:rsidRDefault="00473F94" w:rsidP="00CC0DE1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 xml:space="preserve">. </w:t>
      </w:r>
      <w:r w:rsidRPr="00CC0DE1">
        <w:rPr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</w:p>
    <w:p w:rsidR="00B77A03" w:rsidRPr="00CC0DE1" w:rsidRDefault="00473F94" w:rsidP="00CC0DE1">
      <w:pPr>
        <w:jc w:val="center"/>
        <w:outlineLvl w:val="1"/>
        <w:rPr>
          <w:bCs/>
          <w:sz w:val="28"/>
          <w:szCs w:val="28"/>
          <w:lang w:eastAsia="ru-RU"/>
        </w:rPr>
      </w:pPr>
      <w:r w:rsidRPr="00CC0DE1">
        <w:rPr>
          <w:bCs/>
          <w:sz w:val="28"/>
          <w:szCs w:val="28"/>
          <w:lang w:eastAsia="ru-RU"/>
        </w:rPr>
        <w:t>Услуги</w:t>
      </w:r>
    </w:p>
    <w:p w:rsidR="00B77A03" w:rsidRDefault="00473F94">
      <w:pPr>
        <w:pStyle w:val="aff9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77A03" w:rsidRDefault="00B77A03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3542"/>
        <w:gridCol w:w="2410"/>
        <w:gridCol w:w="2742"/>
      </w:tblGrid>
      <w:tr w:rsidR="00B77A03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Идентиф</w:t>
            </w:r>
            <w:r>
              <w:t>и</w:t>
            </w:r>
            <w:r>
              <w:t>каторы кат</w:t>
            </w:r>
            <w:r>
              <w:t>е</w:t>
            </w:r>
            <w:r>
              <w:t>горий (пр</w:t>
            </w:r>
            <w:r>
              <w:t>и</w:t>
            </w:r>
            <w:r>
              <w:t>знаков) з</w:t>
            </w:r>
            <w:r>
              <w:t>а</w:t>
            </w:r>
            <w:r>
              <w:t>явителей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Перечень необходимых для предоста</w:t>
            </w:r>
            <w:r>
              <w:t>в</w:t>
            </w:r>
            <w:r>
              <w:t>ления Услуги документов</w:t>
            </w:r>
          </w:p>
          <w:p w:rsidR="00B77A03" w:rsidRDefault="00B77A03">
            <w:pPr>
              <w:widowControl w:val="0"/>
              <w:jc w:val="center"/>
            </w:pPr>
          </w:p>
          <w:p w:rsidR="00B77A03" w:rsidRDefault="00B77A03">
            <w:pPr>
              <w:widowControl w:val="0"/>
              <w:jc w:val="center"/>
            </w:pPr>
          </w:p>
          <w:p w:rsidR="00B77A03" w:rsidRDefault="00B77A03">
            <w:pPr>
              <w:widowControl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Способы подачи</w:t>
            </w:r>
          </w:p>
          <w:p w:rsidR="00B77A03" w:rsidRDefault="00473F94">
            <w:pPr>
              <w:widowControl w:val="0"/>
              <w:jc w:val="center"/>
            </w:pPr>
            <w:r>
              <w:t>документов,</w:t>
            </w:r>
          </w:p>
          <w:p w:rsidR="00B77A03" w:rsidRDefault="00473F94">
            <w:pPr>
              <w:widowControl w:val="0"/>
              <w:jc w:val="center"/>
            </w:pPr>
            <w:r>
              <w:t>требования</w:t>
            </w:r>
          </w:p>
          <w:p w:rsidR="00B77A03" w:rsidRDefault="00473F94">
            <w:pPr>
              <w:widowControl w:val="0"/>
              <w:jc w:val="center"/>
            </w:pPr>
            <w:r>
              <w:t>к представлению</w:t>
            </w:r>
          </w:p>
          <w:p w:rsidR="00B77A03" w:rsidRDefault="00473F94">
            <w:pPr>
              <w:widowControl w:val="0"/>
              <w:jc w:val="center"/>
            </w:pPr>
            <w: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Иные требования</w:t>
            </w:r>
          </w:p>
        </w:tc>
      </w:tr>
      <w:tr w:rsidR="00B77A03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</w:t>
            </w:r>
            <w:r>
              <w:t>ы</w:t>
            </w:r>
            <w:r>
              <w:t>ми нормативными правовыми актами для предоставления Услуги, которые заявитель должен представить самосто</w:t>
            </w:r>
            <w:r>
              <w:t>я</w:t>
            </w:r>
            <w:r>
              <w:t>тельно</w:t>
            </w:r>
          </w:p>
        </w:tc>
      </w:tr>
      <w:tr w:rsidR="00B77A03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А1-А36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</w:pPr>
            <w:r>
              <w:rPr>
                <w:rFonts w:eastAsia="Calibri"/>
              </w:rPr>
              <w:t>Заявление о выдаче акта освидетел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ствования проведения основных работ по строительству (реконструкции) об</w:t>
            </w:r>
            <w:r>
              <w:rPr>
                <w:rFonts w:eastAsia="Calibri"/>
              </w:rPr>
              <w:t>ъ</w:t>
            </w:r>
            <w:r>
              <w:rPr>
                <w:rFonts w:eastAsia="Calibri"/>
              </w:rPr>
              <w:t>екта индивидуального жилищного строительства, по реконструкции дома блокированной застройки, осуществл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емых с привлечением средств матери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управления, МФЦ - предоставляется оригинал документа; </w:t>
            </w:r>
          </w:p>
          <w:p w:rsidR="00B77A03" w:rsidRDefault="00473F94">
            <w:pPr>
              <w:widowControl w:val="0"/>
            </w:pPr>
            <w:r>
              <w:rPr>
                <w:rFonts w:eastAsia="Calibri"/>
              </w:rPr>
              <w:t>Единый портал – форм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нии к настоящему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стративному регламенту</w:t>
            </w:r>
            <w:r>
              <w:t>;</w:t>
            </w:r>
          </w:p>
          <w:p w:rsidR="00B77A03" w:rsidRDefault="00473F94">
            <w:pPr>
              <w:widowControl w:val="0"/>
            </w:pPr>
            <w:r>
              <w:t xml:space="preserve">количество экземпляров – 1 </w:t>
            </w:r>
          </w:p>
        </w:tc>
      </w:tr>
      <w:tr w:rsidR="00B77A03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</w:t>
            </w:r>
            <w:r>
              <w:rPr>
                <w:rFonts w:eastAsia="Calibri"/>
              </w:rPr>
              <w:t>ы</w:t>
            </w:r>
            <w:r>
              <w:rPr>
                <w:rFonts w:eastAsia="Calibri"/>
              </w:rPr>
              <w:t>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</w:pPr>
            <w:r>
              <w:rPr>
                <w:rFonts w:eastAsia="Calibri"/>
              </w:rPr>
              <w:t>Единый портал – форм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нии к настоящему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стративному регламенту</w:t>
            </w:r>
            <w:r>
              <w:t>;</w:t>
            </w:r>
          </w:p>
          <w:p w:rsidR="00B77A03" w:rsidRDefault="00473F94">
            <w:pPr>
              <w:widowControl w:val="0"/>
            </w:pPr>
            <w:r>
              <w:t>количество экземпляров – 1</w:t>
            </w:r>
          </w:p>
        </w:tc>
      </w:tr>
      <w:tr w:rsidR="00B77A0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А1-А36</w:t>
            </w:r>
          </w:p>
          <w:p w:rsidR="00B77A03" w:rsidRDefault="00473F94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рации;</w:t>
            </w:r>
          </w:p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ударством и признаваемый в соотве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ствии с международным договором Российской Федерации в качестве 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кумента, удостоверяющего личность лица без гражданства;</w:t>
            </w:r>
          </w:p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управления, МФЦ - предоставляется оригинал документа для удостов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рения личности, возвр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щается заявителю;</w:t>
            </w:r>
          </w:p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сведения из документа, удостов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ряющего личность заяв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са с использованием ед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ной системы межведо</w:t>
            </w:r>
            <w:r>
              <w:rPr>
                <w:rFonts w:eastAsia="Calibri"/>
              </w:rPr>
              <w:t>м</w:t>
            </w:r>
            <w:r>
              <w:rPr>
                <w:rFonts w:eastAsia="Calibri"/>
              </w:rPr>
              <w:t>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t>Количество экземпляров – 1</w:t>
            </w:r>
          </w:p>
        </w:tc>
      </w:tr>
      <w:tr w:rsidR="00B77A0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А7-А12,</w:t>
            </w:r>
          </w:p>
          <w:p w:rsidR="00B77A03" w:rsidRDefault="00473F94">
            <w:pPr>
              <w:widowControl w:val="0"/>
              <w:jc w:val="center"/>
            </w:pPr>
            <w:r>
              <w:t>А19-А24,</w:t>
            </w:r>
          </w:p>
          <w:p w:rsidR="00B77A03" w:rsidRDefault="00473F94">
            <w:pPr>
              <w:widowControl w:val="0"/>
              <w:jc w:val="center"/>
            </w:pPr>
            <w:r>
              <w:t>А31-А36,</w:t>
            </w:r>
          </w:p>
          <w:p w:rsidR="00B77A03" w:rsidRDefault="00473F94">
            <w:pPr>
              <w:widowControl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управления, МФЦ - предоставляется оригинал документа для подтве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ждения полномочий, во</w:t>
            </w:r>
            <w:r>
              <w:rPr>
                <w:rFonts w:eastAsia="Calibri"/>
              </w:rPr>
              <w:t>з</w:t>
            </w:r>
            <w:r>
              <w:rPr>
                <w:rFonts w:eastAsia="Calibri"/>
              </w:rPr>
              <w:t>вращается заявителю;</w:t>
            </w:r>
          </w:p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нот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B77A03" w:rsidRDefault="00473F94">
            <w:pPr>
              <w:widowControl w:val="0"/>
            </w:pPr>
            <w:r>
              <w:t>количество экземпляров – 1</w:t>
            </w:r>
          </w:p>
        </w:tc>
      </w:tr>
      <w:tr w:rsidR="00B77A0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lastRenderedPageBreak/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 xml:space="preserve">А4-А6, </w:t>
            </w:r>
          </w:p>
          <w:p w:rsidR="00B77A03" w:rsidRDefault="00473F94">
            <w:pPr>
              <w:widowControl w:val="0"/>
              <w:jc w:val="center"/>
            </w:pPr>
            <w:r>
              <w:t>А10-А12,</w:t>
            </w:r>
          </w:p>
          <w:p w:rsidR="00B77A03" w:rsidRDefault="00473F94">
            <w:pPr>
              <w:widowControl w:val="0"/>
              <w:jc w:val="center"/>
            </w:pPr>
            <w:r>
              <w:t>А16-А18,</w:t>
            </w:r>
          </w:p>
          <w:p w:rsidR="00B77A03" w:rsidRDefault="00473F94">
            <w:pPr>
              <w:widowControl w:val="0"/>
              <w:jc w:val="center"/>
            </w:pPr>
            <w:r>
              <w:t>А22-А24,</w:t>
            </w:r>
          </w:p>
          <w:p w:rsidR="00B77A03" w:rsidRDefault="00473F94">
            <w:pPr>
              <w:widowControl w:val="0"/>
              <w:jc w:val="center"/>
            </w:pPr>
            <w:r>
              <w:t>А28-А30,</w:t>
            </w:r>
          </w:p>
          <w:p w:rsidR="00B77A03" w:rsidRDefault="00473F94">
            <w:pPr>
              <w:widowControl w:val="0"/>
              <w:jc w:val="center"/>
            </w:pPr>
            <w:r>
              <w:t>А34-А36</w:t>
            </w:r>
          </w:p>
          <w:p w:rsidR="00B77A03" w:rsidRDefault="00B77A03">
            <w:pPr>
              <w:widowControl w:val="0"/>
              <w:jc w:val="center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земельный участок</w:t>
            </w:r>
          </w:p>
          <w:p w:rsidR="00B77A03" w:rsidRDefault="00B77A03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 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заяв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B77A0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А3, А</w:t>
            </w:r>
            <w:proofErr w:type="gramStart"/>
            <w:r>
              <w:t>6</w:t>
            </w:r>
            <w:proofErr w:type="gramEnd"/>
            <w:r>
              <w:t>, А9, А12, А15, А18, А21, А24, А27, А30, А33, 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заяв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t>Количество экземпляров - 1</w:t>
            </w:r>
          </w:p>
        </w:tc>
      </w:tr>
      <w:tr w:rsidR="00B77A03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документах, в</w:t>
            </w:r>
            <w:r>
              <w:rPr>
                <w:rFonts w:eastAsia="Calibri"/>
              </w:rPr>
              <w:t>ы</w:t>
            </w:r>
            <w:r>
              <w:rPr>
                <w:rFonts w:eastAsia="Calibri"/>
              </w:rPr>
              <w:t xml:space="preserve">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 - предоста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ляется оригинал докуме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та, МФЦ - предоставляе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ся оригинал документа, 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заяв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t>Количество экземпляров - 1</w:t>
            </w:r>
          </w:p>
        </w:tc>
      </w:tr>
      <w:tr w:rsidR="00B77A03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А1-А36</w:t>
            </w:r>
          </w:p>
          <w:p w:rsidR="00B77A03" w:rsidRDefault="00473F94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 - предоста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ляется оригинал докуме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та, МФЦ - предоставляе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ся оригинал документа, 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заяв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</w:pPr>
            <w:r>
              <w:t>Количество экземпляров - 1</w:t>
            </w:r>
          </w:p>
        </w:tc>
      </w:tr>
      <w:tr w:rsidR="00B77A03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А1-А36</w:t>
            </w:r>
          </w:p>
          <w:p w:rsidR="00B77A03" w:rsidRDefault="00B77A03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Государственный сертификат на мат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ринский (семейный) капитал</w:t>
            </w:r>
            <w:r>
              <w:rPr>
                <w:rFonts w:eastAsia="Calibri"/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</w:t>
            </w:r>
            <w:r>
              <w:rPr>
                <w:rFonts w:eastAsia="Calibri"/>
                <w:highlight w:val="white"/>
              </w:rPr>
              <w:t>о</w:t>
            </w:r>
            <w:r>
              <w:rPr>
                <w:rFonts w:eastAsia="Calibri"/>
                <w:highlight w:val="white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  <w:highlight w:val="white"/>
              </w:rPr>
              <w:t>к</w:t>
            </w:r>
            <w:r>
              <w:rPr>
                <w:rFonts w:eastAsia="Calibri"/>
                <w:highlight w:val="white"/>
              </w:rPr>
              <w:t>тронной подписью заяв</w:t>
            </w:r>
            <w:r>
              <w:rPr>
                <w:rFonts w:eastAsia="Calibri"/>
                <w:highlight w:val="white"/>
              </w:rPr>
              <w:t>и</w:t>
            </w:r>
            <w:r>
              <w:rPr>
                <w:rFonts w:eastAsia="Calibri"/>
                <w:highlight w:val="white"/>
              </w:rPr>
              <w:t>теля</w:t>
            </w:r>
          </w:p>
          <w:p w:rsidR="00B77A03" w:rsidRDefault="00B77A03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Количество экземпляров - 1</w:t>
            </w:r>
          </w:p>
          <w:p w:rsidR="00B77A03" w:rsidRDefault="00B77A03">
            <w:pPr>
              <w:widowControl w:val="0"/>
              <w:rPr>
                <w:highlight w:val="white"/>
              </w:rPr>
            </w:pP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rPr>
                <w:highlight w:val="yellow"/>
              </w:rPr>
            </w:pPr>
            <w:r>
              <w:lastRenderedPageBreak/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 xml:space="preserve">А1-А3, </w:t>
            </w:r>
          </w:p>
          <w:p w:rsidR="00B77A03" w:rsidRDefault="00473F94">
            <w:pPr>
              <w:widowControl w:val="0"/>
              <w:jc w:val="center"/>
            </w:pPr>
            <w:r>
              <w:t>А7-А10, А13-А15,</w:t>
            </w:r>
          </w:p>
          <w:p w:rsidR="00B77A03" w:rsidRDefault="00473F94">
            <w:pPr>
              <w:widowControl w:val="0"/>
              <w:jc w:val="center"/>
            </w:pPr>
            <w:r>
              <w:t>А19-А21,</w:t>
            </w:r>
          </w:p>
          <w:p w:rsidR="00B77A03" w:rsidRDefault="00473F94">
            <w:pPr>
              <w:widowControl w:val="0"/>
              <w:jc w:val="center"/>
            </w:pPr>
            <w:r>
              <w:t>А25-А27,</w:t>
            </w:r>
          </w:p>
          <w:p w:rsidR="00B77A03" w:rsidRDefault="00473F94">
            <w:pPr>
              <w:widowControl w:val="0"/>
              <w:jc w:val="center"/>
            </w:pPr>
            <w:r>
              <w:t>А31-А33</w:t>
            </w:r>
          </w:p>
          <w:p w:rsidR="00B77A03" w:rsidRDefault="00B77A03">
            <w:pPr>
              <w:widowControl w:val="0"/>
              <w:jc w:val="center"/>
            </w:pPr>
          </w:p>
          <w:p w:rsidR="00B77A03" w:rsidRDefault="00B77A03">
            <w:pPr>
              <w:widowControl w:val="0"/>
              <w:jc w:val="center"/>
            </w:pP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земельный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заяв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  <w:r>
              <w:t>, А5, А8, А11, А14, А17,А20, А23, А26, А29, А32, А35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реконструиру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заяв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А25-А36,</w:t>
            </w:r>
          </w:p>
          <w:p w:rsidR="00B77A03" w:rsidRDefault="00473F9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Б5, Б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Орган местного сам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управления, МФЦ - предоставляется оригинал документа для подтве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ждения полномочий з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конного представителя, возвращается заявителю; Единый портал - в форме электронного документа, подписанного усиленной квалифицированной эле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тронной подписью заяв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несовершеннолетн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го;</w:t>
            </w:r>
          </w:p>
          <w:p w:rsidR="00B77A03" w:rsidRDefault="00473F9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– 1</w:t>
            </w:r>
          </w:p>
          <w:p w:rsidR="00B77A03" w:rsidRDefault="00B77A03">
            <w:pPr>
              <w:widowControl w:val="0"/>
              <w:rPr>
                <w:color w:val="000000"/>
              </w:rPr>
            </w:pP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А25-А36, Б5, Б</w:t>
            </w:r>
            <w:proofErr w:type="gramStart"/>
            <w: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B77A03" w:rsidRDefault="00B77A03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</w:t>
            </w:r>
            <w:r>
              <w:rPr>
                <w:rFonts w:eastAsia="Calibri"/>
                <w:highlight w:val="white"/>
              </w:rPr>
              <w:t>о</w:t>
            </w:r>
            <w:r>
              <w:rPr>
                <w:rFonts w:eastAsia="Calibri"/>
                <w:highlight w:val="white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</w:t>
            </w:r>
            <w:r>
              <w:rPr>
                <w:rFonts w:eastAsia="Calibri"/>
                <w:highlight w:val="white"/>
              </w:rPr>
              <w:t>к</w:t>
            </w:r>
            <w:r>
              <w:rPr>
                <w:rFonts w:eastAsia="Calibri"/>
                <w:highlight w:val="white"/>
              </w:rPr>
              <w:t>тронной подписью заяв</w:t>
            </w:r>
            <w:r>
              <w:rPr>
                <w:rFonts w:eastAsia="Calibri"/>
                <w:highlight w:val="white"/>
              </w:rPr>
              <w:t>и</w:t>
            </w:r>
            <w:r>
              <w:rPr>
                <w:rFonts w:eastAsia="Calibri"/>
                <w:highlight w:val="white"/>
              </w:rPr>
              <w:t>теля</w:t>
            </w:r>
          </w:p>
          <w:p w:rsidR="00B77A03" w:rsidRDefault="00B77A03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77A03" w:rsidRDefault="00B77A03">
            <w:pPr>
              <w:widowControl w:val="0"/>
              <w:rPr>
                <w:highlight w:val="white"/>
              </w:rPr>
            </w:pP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А13-А24,</w:t>
            </w:r>
          </w:p>
          <w:p w:rsidR="00B77A03" w:rsidRDefault="00473F94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</w:t>
            </w:r>
            <w:r>
              <w:rPr>
                <w:rFonts w:eastAsia="Calibri"/>
                <w:highlight w:val="white"/>
              </w:rPr>
              <w:t>о</w:t>
            </w:r>
            <w:r>
              <w:rPr>
                <w:rFonts w:eastAsia="Calibri"/>
                <w:highlight w:val="white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</w:t>
            </w:r>
            <w:r>
              <w:rPr>
                <w:rFonts w:eastAsia="Calibri"/>
                <w:highlight w:val="white"/>
              </w:rPr>
              <w:t>к</w:t>
            </w:r>
            <w:r>
              <w:rPr>
                <w:rFonts w:eastAsia="Calibri"/>
                <w:highlight w:val="white"/>
              </w:rPr>
              <w:t>тронной подписью заяв</w:t>
            </w:r>
            <w:r>
              <w:rPr>
                <w:rFonts w:eastAsia="Calibri"/>
                <w:highlight w:val="white"/>
              </w:rPr>
              <w:t>и</w:t>
            </w:r>
            <w:r>
              <w:rPr>
                <w:rFonts w:eastAsia="Calibri"/>
                <w:highlight w:val="white"/>
              </w:rPr>
              <w:t>теля</w:t>
            </w:r>
          </w:p>
          <w:p w:rsidR="00B77A03" w:rsidRDefault="00B77A03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вступления в </w:t>
            </w:r>
            <w:proofErr w:type="gramStart"/>
            <w:r>
              <w:rPr>
                <w:highlight w:val="white"/>
              </w:rPr>
              <w:t>брак лица</w:t>
            </w:r>
            <w:proofErr w:type="gramEnd"/>
            <w:r>
              <w:rPr>
                <w:highlight w:val="white"/>
              </w:rPr>
              <w:t>, достигшего шестнадц</w:t>
            </w:r>
            <w:r>
              <w:rPr>
                <w:highlight w:val="white"/>
              </w:rPr>
              <w:t>а</w:t>
            </w:r>
            <w:r>
              <w:rPr>
                <w:highlight w:val="white"/>
              </w:rPr>
              <w:t>тилетнего возраста и не д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стигшего восемнадцатилетн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го возраста;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77A03" w:rsidRDefault="00B77A03">
            <w:pPr>
              <w:widowControl w:val="0"/>
              <w:rPr>
                <w:highlight w:val="white"/>
              </w:rPr>
            </w:pPr>
          </w:p>
          <w:p w:rsidR="00B77A03" w:rsidRDefault="00B77A03">
            <w:pPr>
              <w:widowControl w:val="0"/>
              <w:rPr>
                <w:highlight w:val="white"/>
              </w:rPr>
            </w:pP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lastRenderedPageBreak/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А13-А24,</w:t>
            </w:r>
          </w:p>
          <w:p w:rsidR="00B77A03" w:rsidRDefault="00473F94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органа опеки и попечител</w:t>
            </w:r>
            <w:r>
              <w:rPr>
                <w:rFonts w:eastAsia="Calibri"/>
                <w:highlight w:val="white"/>
              </w:rPr>
              <w:t>ь</w:t>
            </w:r>
            <w:r>
              <w:rPr>
                <w:rFonts w:eastAsia="Calibri"/>
                <w:highlight w:val="white"/>
              </w:rPr>
              <w:t>ства об объявлении несовершенноле</w:t>
            </w:r>
            <w:r>
              <w:rPr>
                <w:rFonts w:eastAsia="Calibri"/>
                <w:highlight w:val="white"/>
              </w:rPr>
              <w:t>т</w:t>
            </w:r>
            <w:r>
              <w:rPr>
                <w:rFonts w:eastAsia="Calibri"/>
                <w:highlight w:val="white"/>
              </w:rPr>
              <w:t xml:space="preserve">него </w:t>
            </w:r>
            <w:proofErr w:type="gramStart"/>
            <w:r>
              <w:rPr>
                <w:rFonts w:eastAsia="Calibri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</w:t>
            </w:r>
            <w:r>
              <w:rPr>
                <w:rFonts w:eastAsia="Calibri"/>
                <w:highlight w:val="white"/>
              </w:rPr>
              <w:t>о</w:t>
            </w:r>
            <w:r>
              <w:rPr>
                <w:rFonts w:eastAsia="Calibri"/>
                <w:highlight w:val="white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</w:t>
            </w:r>
            <w:r>
              <w:rPr>
                <w:rFonts w:eastAsia="Calibri"/>
                <w:highlight w:val="white"/>
              </w:rPr>
              <w:t>к</w:t>
            </w:r>
            <w:r>
              <w:rPr>
                <w:rFonts w:eastAsia="Calibri"/>
                <w:highlight w:val="white"/>
              </w:rPr>
              <w:t>тронной подписью заяв</w:t>
            </w:r>
            <w:r>
              <w:rPr>
                <w:rFonts w:eastAsia="Calibri"/>
                <w:highlight w:val="white"/>
              </w:rPr>
              <w:t>и</w:t>
            </w:r>
            <w:r>
              <w:rPr>
                <w:rFonts w:eastAsia="Calibri"/>
                <w:highlight w:val="white"/>
              </w:rPr>
              <w:t>теля</w:t>
            </w:r>
          </w:p>
          <w:p w:rsidR="00B77A03" w:rsidRDefault="00B77A03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</w:t>
            </w:r>
            <w:proofErr w:type="spellStart"/>
            <w:r>
              <w:rPr>
                <w:highlight w:val="white"/>
              </w:rPr>
              <w:t>нес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вершеннелетнего</w:t>
            </w:r>
            <w:proofErr w:type="spellEnd"/>
            <w:r>
              <w:rPr>
                <w:highlight w:val="white"/>
              </w:rPr>
              <w:t xml:space="preserve"> лица, д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стигшего шестнадцатилетнего возраста и не достигшего в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 xml:space="preserve">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нию органа опеки и попеч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тельства;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77A03" w:rsidRDefault="00B77A03">
            <w:pPr>
              <w:widowControl w:val="0"/>
              <w:rPr>
                <w:highlight w:val="white"/>
              </w:rPr>
            </w:pPr>
          </w:p>
        </w:tc>
      </w:tr>
      <w:tr w:rsidR="00B77A0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А13-А24,</w:t>
            </w:r>
          </w:p>
          <w:p w:rsidR="00B77A03" w:rsidRDefault="00473F94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суда об объявлении несове</w:t>
            </w:r>
            <w:r>
              <w:rPr>
                <w:rFonts w:eastAsia="Calibri"/>
                <w:highlight w:val="white"/>
              </w:rPr>
              <w:t>р</w:t>
            </w:r>
            <w:r>
              <w:rPr>
                <w:rFonts w:eastAsia="Calibri"/>
                <w:highlight w:val="white"/>
              </w:rPr>
              <w:t xml:space="preserve">шеннолетнего </w:t>
            </w:r>
            <w:proofErr w:type="gramStart"/>
            <w:r>
              <w:rPr>
                <w:rFonts w:eastAsia="Calibri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</w:t>
            </w:r>
            <w:r>
              <w:rPr>
                <w:rFonts w:eastAsia="Calibri"/>
                <w:highlight w:val="white"/>
              </w:rPr>
              <w:t>о</w:t>
            </w:r>
            <w:r>
              <w:rPr>
                <w:rFonts w:eastAsia="Calibri"/>
                <w:highlight w:val="white"/>
              </w:rPr>
              <w:t>управления, МФЦ - предоставляется оригинал документа;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</w:t>
            </w:r>
            <w:r>
              <w:rPr>
                <w:rFonts w:eastAsia="Calibri"/>
                <w:highlight w:val="white"/>
              </w:rPr>
              <w:t>к</w:t>
            </w:r>
            <w:r>
              <w:rPr>
                <w:rFonts w:eastAsia="Calibri"/>
                <w:highlight w:val="white"/>
              </w:rPr>
              <w:t>тронной подписью заяв</w:t>
            </w:r>
            <w:r>
              <w:rPr>
                <w:rFonts w:eastAsia="Calibri"/>
                <w:highlight w:val="white"/>
              </w:rPr>
              <w:t>и</w:t>
            </w:r>
            <w:r>
              <w:rPr>
                <w:rFonts w:eastAsia="Calibri"/>
                <w:highlight w:val="white"/>
              </w:rPr>
              <w:t>теля</w:t>
            </w:r>
          </w:p>
          <w:p w:rsidR="00B77A03" w:rsidRDefault="00B77A03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объявления нес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вершеннолетнего лица, д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стигшего шестнадцатилетнего возраста и не достигшего в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 xml:space="preserve">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нию суда;</w:t>
            </w:r>
          </w:p>
          <w:p w:rsidR="00B77A03" w:rsidRDefault="00473F9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77A03" w:rsidRDefault="00B77A03">
            <w:pPr>
              <w:widowControl w:val="0"/>
              <w:rPr>
                <w:highlight w:val="white"/>
              </w:rPr>
            </w:pPr>
          </w:p>
        </w:tc>
      </w:tr>
    </w:tbl>
    <w:p w:rsidR="00B77A03" w:rsidRDefault="00B77A03">
      <w:pPr>
        <w:ind w:firstLine="357"/>
        <w:jc w:val="center"/>
        <w:rPr>
          <w:sz w:val="24"/>
          <w:szCs w:val="24"/>
        </w:rPr>
      </w:pPr>
    </w:p>
    <w:p w:rsidR="00B77A03" w:rsidRDefault="00473F94">
      <w:pPr>
        <w:keepNext/>
        <w:tabs>
          <w:tab w:val="left" w:leader="underscore" w:pos="10065"/>
        </w:tabs>
        <w:spacing w:line="360" w:lineRule="exact"/>
      </w:pPr>
      <w:r>
        <w:br w:type="page" w:clear="all"/>
      </w:r>
    </w:p>
    <w:p w:rsidR="00B77A03" w:rsidRDefault="00B77A0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B77A03" w:rsidRDefault="00473F9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</w:t>
      </w:r>
      <w:r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>ставлении Услуги и документов, необходимых для предоставления Услуги, основ</w:t>
      </w:r>
      <w:r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>ний для приостановления предоставления услуги или для отказа в предоставлении Услуги</w:t>
      </w:r>
    </w:p>
    <w:p w:rsidR="00B77A03" w:rsidRDefault="00473F94">
      <w:pPr>
        <w:pStyle w:val="aff9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B77A03" w:rsidRDefault="00B77A03">
      <w:pPr>
        <w:rPr>
          <w:sz w:val="24"/>
          <w:szCs w:val="24"/>
        </w:rPr>
      </w:pP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6"/>
        <w:gridCol w:w="6519"/>
        <w:gridCol w:w="489"/>
        <w:gridCol w:w="2040"/>
      </w:tblGrid>
      <w:tr w:rsidR="00B77A0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знаков) заявит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лей</w:t>
            </w:r>
          </w:p>
        </w:tc>
      </w:tr>
      <w:tr w:rsidR="00B77A03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</w:t>
            </w:r>
            <w:r>
              <w:rPr>
                <w:bCs/>
                <w:sz w:val="24"/>
                <w:szCs w:val="24"/>
                <w:lang w:eastAsia="ru-RU"/>
              </w:rPr>
              <w:t>у</w:t>
            </w:r>
            <w:r>
              <w:rPr>
                <w:bCs/>
                <w:sz w:val="24"/>
                <w:szCs w:val="24"/>
                <w:lang w:eastAsia="ru-RU"/>
              </w:rPr>
              <w:t>ги и документов, необходимых для предоставления Услуги</w:t>
            </w:r>
          </w:p>
        </w:tc>
      </w:tr>
      <w:tr w:rsidR="00B77A03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outlineLvl w:val="1"/>
            </w:pPr>
            <w:r>
              <w:t>А1-А36</w:t>
            </w:r>
          </w:p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77A03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новленной форме, в том числе не соблюдены требования к формату такого заявления о предоставлении Услуги и прил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гаемых к нему документов, предоставляемых с использов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outlineLvl w:val="1"/>
            </w:pPr>
            <w:r>
              <w:t>А1-А36</w:t>
            </w:r>
          </w:p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77A03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с использованием электронной подписи, не принадл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жащей заявителю или представителю заявителя;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outlineLvl w:val="1"/>
            </w:pPr>
            <w:r>
              <w:t>А1-А36</w:t>
            </w:r>
          </w:p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77A03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 за Услугой (документ, удостоверяющий личность,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кумент, удостоверяющий полномочия представителя заяв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теля, в случае обращения за предоставлением Услуги указа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ным лицом)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t>А1-А36</w:t>
            </w:r>
          </w:p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77A03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:rsidR="00B77A03" w:rsidRDefault="00473F94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предъявление документа, удостоверяющего личность, с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текшим сроком действия,</w:t>
            </w:r>
          </w:p>
          <w:p w:rsidR="00B77A03" w:rsidRDefault="00473F94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пред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ставляющем услугу (при наличии технической возможности), или в МФЦ (при наличии технической возможности) с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пользованием информационных технологий, предусмотре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ных статьями 9, 10 и 14 Федерального закона от 29 декабря </w:t>
            </w:r>
            <w:r>
              <w:rPr>
                <w:color w:val="000000"/>
                <w:sz w:val="24"/>
                <w:szCs w:val="24"/>
              </w:rPr>
              <w:lastRenderedPageBreak/>
              <w:t>2022 г. № 572-ФЗ «Об осуществлении идентификации и (или) аутентификации физических лиц с использованием биоме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рических персональных данных, о внесении изменений в 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акты Российской Федерации и 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знании </w:t>
            </w:r>
            <w:proofErr w:type="gramStart"/>
            <w:r>
              <w:rPr>
                <w:color w:val="000000"/>
                <w:sz w:val="24"/>
                <w:szCs w:val="24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силу отдельных положений законод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актов Российской Федерации»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outlineLvl w:val="1"/>
            </w:pPr>
            <w:r>
              <w:lastRenderedPageBreak/>
              <w:t>А1-А36</w:t>
            </w:r>
          </w:p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77A03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лицом, не име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щим полномочий представлять интересы заявителя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</w:pPr>
            <w:r>
              <w:t>А7-А12,</w:t>
            </w:r>
          </w:p>
          <w:p w:rsidR="00B77A03" w:rsidRDefault="00473F94">
            <w:pPr>
              <w:widowControl w:val="0"/>
              <w:jc w:val="center"/>
            </w:pPr>
            <w:r>
              <w:t>А19-А36</w:t>
            </w:r>
          </w:p>
          <w:p w:rsidR="00B77A03" w:rsidRDefault="00473F94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Б4-Б6</w:t>
            </w:r>
          </w:p>
        </w:tc>
      </w:tr>
      <w:tr w:rsidR="00B77A03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B77A03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B77A03">
        <w:trPr>
          <w:trHeight w:val="324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77A03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outlineLvl w:val="1"/>
            </w:pPr>
            <w:r>
              <w:t>А1-А36</w:t>
            </w:r>
          </w:p>
          <w:p w:rsidR="00B77A03" w:rsidRDefault="00B77A0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B77A03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либо реконструкции дома блокированной застройки, что в результате таких работ общая площадь жилого помещения не ув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личивается либо увеличивается менее чем на учетную норму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жилого помещения, устанавливаемую в соответствии с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лищным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widowControl w:val="0"/>
              <w:jc w:val="center"/>
              <w:outlineLvl w:val="1"/>
            </w:pPr>
          </w:p>
          <w:p w:rsidR="00B77A03" w:rsidRDefault="00473F94">
            <w:pPr>
              <w:widowControl w:val="0"/>
              <w:jc w:val="center"/>
              <w:outlineLvl w:val="1"/>
            </w:pPr>
            <w:r>
              <w:t>А1-А36</w:t>
            </w:r>
          </w:p>
          <w:p w:rsidR="00B77A03" w:rsidRDefault="00B77A0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B77A03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документах, выданных по резул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татам предоставления Услуги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</w:tbl>
    <w:p w:rsidR="00B77A03" w:rsidRDefault="00473F9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br w:type="page" w:clear="all"/>
      </w:r>
    </w:p>
    <w:p w:rsidR="00B77A03" w:rsidRDefault="00473F94">
      <w:pPr>
        <w:pStyle w:val="affa"/>
        <w:spacing w:beforeAutospacing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B77A03" w:rsidRDefault="00473F94">
      <w:pPr>
        <w:pStyle w:val="aff9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B77A03" w:rsidRDefault="00B77A03">
      <w:pPr>
        <w:pStyle w:val="aff9"/>
        <w:ind w:left="7797" w:hanging="284"/>
        <w:jc w:val="right"/>
        <w:rPr>
          <w:sz w:val="28"/>
          <w:szCs w:val="28"/>
        </w:rPr>
      </w:pPr>
    </w:p>
    <w:tbl>
      <w:tblPr>
        <w:tblStyle w:val="affd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B77A03">
        <w:trPr>
          <w:trHeight w:val="756"/>
        </w:trPr>
        <w:tc>
          <w:tcPr>
            <w:tcW w:w="7937" w:type="dxa"/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:rsidR="00B77A03" w:rsidRDefault="00473F94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B77A03">
        <w:trPr>
          <w:trHeight w:val="777"/>
        </w:trPr>
        <w:tc>
          <w:tcPr>
            <w:tcW w:w="7937" w:type="dxa"/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:rsidR="00B77A03" w:rsidRDefault="00473F94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B77A03">
        <w:trPr>
          <w:trHeight w:val="482"/>
        </w:trPr>
        <w:tc>
          <w:tcPr>
            <w:tcW w:w="7937" w:type="dxa"/>
          </w:tcPr>
          <w:p w:rsidR="00B77A03" w:rsidRDefault="00473F94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:rsidR="00B77A03" w:rsidRDefault="00473F94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B77A03" w:rsidRDefault="00B77A03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B77A03" w:rsidRDefault="00B77A03">
      <w:pPr>
        <w:pStyle w:val="aff9"/>
        <w:ind w:left="6237"/>
        <w:jc w:val="right"/>
        <w:rPr>
          <w:sz w:val="28"/>
          <w:szCs w:val="28"/>
        </w:rPr>
      </w:pPr>
    </w:p>
    <w:p w:rsidR="00B77A03" w:rsidRDefault="00B77A03">
      <w:pPr>
        <w:pStyle w:val="aff9"/>
        <w:ind w:left="6237"/>
        <w:jc w:val="right"/>
        <w:rPr>
          <w:sz w:val="28"/>
          <w:szCs w:val="28"/>
        </w:rPr>
      </w:pPr>
    </w:p>
    <w:p w:rsidR="00B77A03" w:rsidRDefault="00B77A03">
      <w:pPr>
        <w:pStyle w:val="aff9"/>
        <w:ind w:left="6237"/>
        <w:jc w:val="right"/>
        <w:rPr>
          <w:sz w:val="28"/>
          <w:szCs w:val="28"/>
        </w:rPr>
      </w:pPr>
    </w:p>
    <w:p w:rsidR="00B77A03" w:rsidRDefault="00B77A03">
      <w:pPr>
        <w:pStyle w:val="aff9"/>
        <w:ind w:left="6237"/>
        <w:jc w:val="right"/>
        <w:rPr>
          <w:sz w:val="28"/>
          <w:szCs w:val="28"/>
        </w:rPr>
      </w:pPr>
    </w:p>
    <w:p w:rsidR="00B77A03" w:rsidRDefault="00473F94">
      <w:pPr>
        <w:pStyle w:val="aff9"/>
        <w:ind w:left="6237"/>
        <w:jc w:val="right"/>
        <w:rPr>
          <w:sz w:val="28"/>
          <w:szCs w:val="28"/>
        </w:rPr>
      </w:pPr>
      <w:r>
        <w:br w:type="page" w:clear="all"/>
      </w:r>
    </w:p>
    <w:p w:rsidR="00B77A03" w:rsidRDefault="00473F94">
      <w:pPr>
        <w:pStyle w:val="aff9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77"/>
        <w:gridCol w:w="1693"/>
      </w:tblGrid>
      <w:tr w:rsidR="00B77A03">
        <w:tc>
          <w:tcPr>
            <w:tcW w:w="4399" w:type="dxa"/>
          </w:tcPr>
          <w:p w:rsidR="00B77A03" w:rsidRDefault="00B77A03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B77A03" w:rsidRDefault="00473F94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</w:t>
            </w:r>
            <w:r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ном и когда выдан, СНИЛС)</w:t>
            </w:r>
            <w:proofErr w:type="gramEnd"/>
          </w:p>
        </w:tc>
      </w:tr>
      <w:tr w:rsidR="00B77A03">
        <w:tc>
          <w:tcPr>
            <w:tcW w:w="4399" w:type="dxa"/>
          </w:tcPr>
          <w:p w:rsidR="00B77A03" w:rsidRDefault="00B77A03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:rsidR="00B77A03" w:rsidRDefault="00473F94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представителя заявителя: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B77A03" w:rsidRDefault="00B77A03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B77A03" w:rsidRDefault="00473F9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Телефон представителя заявителя: ________________</w:t>
            </w:r>
          </w:p>
        </w:tc>
      </w:tr>
      <w:tr w:rsidR="00B77A03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:rsidR="00B77A03" w:rsidRDefault="00B77A0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P919"/>
            <w:bookmarkEnd w:id="1"/>
          </w:p>
          <w:p w:rsidR="00B77A03" w:rsidRDefault="00473F9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Заявление</w:t>
            </w:r>
          </w:p>
          <w:p w:rsidR="00B77A03" w:rsidRDefault="00473F9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 выдаче акта </w:t>
            </w:r>
            <w:r>
              <w:rPr>
                <w:rFonts w:ascii="Times New Roman" w:hAnsi="Times New Roman" w:cs="Times New Roman"/>
                <w:b/>
              </w:rPr>
              <w:t>освидетельствования проведения основных работ по строительству (реко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мейного) капитала</w:t>
            </w:r>
          </w:p>
          <w:p w:rsidR="00B77A03" w:rsidRDefault="00B77A0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Прошу   Вас выдать акт освидетельствования, подтверждающий </w:t>
            </w:r>
            <w:r>
              <w:rPr>
                <w:rFonts w:ascii="Times New Roman" w:hAnsi="Times New Roman" w:cs="Times New Roman"/>
              </w:rPr>
              <w:t>проведение основных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ринского (семейного) капитала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B77A03" w:rsidRDefault="00473F94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_____________________________________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B77A03" w:rsidRDefault="00473F94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________________________________________________________________________________</w:t>
            </w:r>
          </w:p>
          <w:p w:rsidR="00B77A03" w:rsidRDefault="00473F9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77A03" w:rsidRDefault="00473F9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данные документа, удостоверяющего личность: серия, номер, каким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B77A03" w:rsidRDefault="00B77A0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77A03" w:rsidRDefault="00473F94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Перечень документов, прилагаемых к заявлению: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B77A03" w:rsidRDefault="00473F9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77A03" w:rsidRDefault="00473F94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77A03" w:rsidRDefault="00473F94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начала работ "____" _________________ 20____ г.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окончания    "____"__________________ 20____ г.</w:t>
            </w:r>
          </w:p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 w:bidi="ar-SA"/>
              </w:rPr>
              <w:t xml:space="preserve"> Ответстве</w:t>
            </w:r>
            <w:r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:rsidR="00B77A03" w:rsidRDefault="00B77A03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</w:p>
          <w:p w:rsidR="00B77A03" w:rsidRDefault="00473F94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B77A03">
        <w:trPr>
          <w:trHeight w:val="449"/>
        </w:trPr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77A03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77A03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B77A03" w:rsidRDefault="00473F9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бинет на Едином портале.</w:t>
      </w:r>
    </w:p>
    <w:p w:rsidR="00B77A03" w:rsidRDefault="00B77A03">
      <w:pPr>
        <w:pStyle w:val="ConsPlusNormal"/>
        <w:ind w:firstLine="540"/>
        <w:jc w:val="both"/>
        <w:rPr>
          <w:sz w:val="24"/>
          <w:szCs w:val="24"/>
        </w:rPr>
      </w:pPr>
    </w:p>
    <w:p w:rsidR="00B77A03" w:rsidRDefault="00473F9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d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B77A03">
        <w:trPr>
          <w:trHeight w:val="578"/>
        </w:trPr>
        <w:tc>
          <w:tcPr>
            <w:tcW w:w="8353" w:type="dxa"/>
          </w:tcPr>
          <w:p w:rsidR="00B77A03" w:rsidRDefault="00473F94">
            <w:pPr>
              <w:pStyle w:val="ConsPlusNormal"/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шеннолетнего лично/ предоставить через МФЦ (</w:t>
            </w:r>
            <w:proofErr w:type="gramStart"/>
            <w:r>
              <w:rPr>
                <w:rFonts w:eastAsia="Calibri"/>
                <w:sz w:val="24"/>
                <w:szCs w:val="24"/>
              </w:rPr>
              <w:t>нужное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601"/>
        </w:trPr>
        <w:tc>
          <w:tcPr>
            <w:tcW w:w="8353" w:type="dxa"/>
            <w:tcBorders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77A03" w:rsidRDefault="00B77A03">
      <w:pPr>
        <w:pStyle w:val="ConsPlusNormal"/>
        <w:ind w:firstLine="540"/>
        <w:jc w:val="both"/>
        <w:rPr>
          <w:sz w:val="24"/>
          <w:szCs w:val="24"/>
        </w:rPr>
      </w:pPr>
    </w:p>
    <w:p w:rsidR="00B77A03" w:rsidRDefault="00473F9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B77A03" w:rsidRDefault="00B77A03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531"/>
        <w:gridCol w:w="5065"/>
        <w:gridCol w:w="701"/>
        <w:gridCol w:w="1666"/>
        <w:gridCol w:w="377"/>
      </w:tblGrid>
      <w:tr w:rsidR="00B77A03">
        <w:trPr>
          <w:trHeight w:val="218"/>
        </w:trPr>
        <w:tc>
          <w:tcPr>
            <w:tcW w:w="142" w:type="dxa"/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B77A03" w:rsidRDefault="00B77A03">
            <w:pPr>
              <w:widowControl w:val="0"/>
            </w:pPr>
          </w:p>
        </w:tc>
      </w:tr>
      <w:tr w:rsidR="00B77A03">
        <w:trPr>
          <w:trHeight w:val="519"/>
        </w:trPr>
        <w:tc>
          <w:tcPr>
            <w:tcW w:w="2674" w:type="dxa"/>
            <w:gridSpan w:val="2"/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фамилия, имя, отчество (при наличии) физического л</w:t>
            </w:r>
            <w:r>
              <w:rPr>
                <w:i/>
                <w:sz w:val="20"/>
                <w:szCs w:val="20"/>
              </w:rPr>
              <w:t>и</w:t>
            </w:r>
            <w:r>
              <w:rPr>
                <w:i/>
                <w:sz w:val="20"/>
                <w:szCs w:val="20"/>
              </w:rPr>
              <w:t>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:rsidR="00B77A03" w:rsidRDefault="00473F94">
      <w:pPr>
        <w:pStyle w:val="ConsPlusNormal"/>
        <w:ind w:firstLine="540"/>
        <w:jc w:val="both"/>
        <w:rPr>
          <w:sz w:val="24"/>
          <w:szCs w:val="24"/>
        </w:rPr>
      </w:pPr>
      <w:r>
        <w:br w:type="page" w:clear="all"/>
      </w:r>
    </w:p>
    <w:p w:rsidR="00B77A03" w:rsidRDefault="00473F94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B77A03">
        <w:tc>
          <w:tcPr>
            <w:tcW w:w="4395" w:type="dxa"/>
          </w:tcPr>
          <w:p w:rsidR="00B77A03" w:rsidRDefault="00B77A03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B77A03" w:rsidRDefault="00473F94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</w:t>
            </w:r>
            <w:r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ном и когда выдан, СНИЛС)</w:t>
            </w:r>
            <w:proofErr w:type="gramEnd"/>
          </w:p>
        </w:tc>
      </w:tr>
      <w:tr w:rsidR="00B77A03">
        <w:tc>
          <w:tcPr>
            <w:tcW w:w="4395" w:type="dxa"/>
          </w:tcPr>
          <w:p w:rsidR="00B77A03" w:rsidRDefault="00B77A03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:rsidR="00B77A03" w:rsidRDefault="00473F94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представителя заявителя: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B77A03" w:rsidRDefault="00B77A03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представителя заявителя:________________</w:t>
            </w:r>
          </w:p>
          <w:p w:rsidR="00B77A03" w:rsidRDefault="00473F9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B77A03" w:rsidRDefault="00B77A03">
      <w:pPr>
        <w:pStyle w:val="Standard"/>
        <w:jc w:val="center"/>
        <w:rPr>
          <w:rFonts w:ascii="Times New Roman" w:hAnsi="Times New Roman" w:cs="Times New Roman"/>
          <w:b/>
          <w:lang w:eastAsia="ru-RU"/>
        </w:rPr>
      </w:pPr>
    </w:p>
    <w:p w:rsidR="00B77A03" w:rsidRDefault="00473F94">
      <w:pPr>
        <w:pStyle w:val="Standard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Заявление</w:t>
      </w:r>
    </w:p>
    <w:p w:rsidR="00B77A03" w:rsidRDefault="00473F94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об исправлении опечаток и ошибок в акте </w:t>
      </w:r>
      <w:r>
        <w:rPr>
          <w:rFonts w:ascii="Times New Roman" w:hAnsi="Times New Roman" w:cs="Times New Roman"/>
          <w:b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B77A03" w:rsidRDefault="00B77A03">
      <w:pPr>
        <w:pStyle w:val="Standard"/>
        <w:jc w:val="center"/>
        <w:rPr>
          <w:rFonts w:ascii="Times New Roman" w:hAnsi="Times New Roman" w:cs="Times New Roman"/>
          <w:lang w:eastAsia="ru-RU"/>
        </w:rPr>
      </w:pPr>
    </w:p>
    <w:p w:rsidR="00B77A03" w:rsidRDefault="00473F94">
      <w:pPr>
        <w:pStyle w:val="Standard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тельства, по реконструкции дома блокированной застройки, осуществляемых с привлечением средств материнского (семейного) капитала, </w:t>
      </w:r>
      <w:proofErr w:type="gramStart"/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lang w:eastAsia="ru-RU"/>
        </w:rPr>
        <w:t>т</w:t>
      </w:r>
      <w:proofErr w:type="gramEnd"/>
      <w:r>
        <w:rPr>
          <w:rFonts w:ascii="Times New Roman" w:hAnsi="Times New Roman" w:cs="Times New Roman"/>
          <w:lang w:eastAsia="ru-RU"/>
        </w:rPr>
        <w:t xml:space="preserve"> ____________ №____________, выданным ____________________________________________________________________________________, </w:t>
      </w:r>
    </w:p>
    <w:p w:rsidR="00B77A03" w:rsidRDefault="00B77A03">
      <w:pPr>
        <w:pStyle w:val="Standard"/>
        <w:jc w:val="both"/>
        <w:rPr>
          <w:rFonts w:ascii="Times New Roman" w:hAnsi="Times New Roman" w:cs="Times New Roman"/>
          <w:lang w:eastAsia="ru-RU"/>
        </w:rPr>
      </w:pPr>
    </w:p>
    <w:tbl>
      <w:tblPr>
        <w:tblW w:w="10189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578"/>
        <w:gridCol w:w="3066"/>
        <w:gridCol w:w="2977"/>
        <w:gridCol w:w="3568"/>
      </w:tblGrid>
      <w:tr w:rsidR="00B77A03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Данные (сведения), указа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ные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проведения основных работ по строительству (р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конструкции) объекта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видуального жилищного строительства, по реко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струкции дома блокирова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застройки, осуществля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мых с привлечением средств материнского (семейного)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которые необходимо указать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дения основных работ по строительству (реконстру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ции) объекта индивидуал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блокированной застройки, осуществляемых с привл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чением средств материнск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Обоснование с указанием реквиз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документа(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документ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ции, на основании которых прин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малось решение о выдаче акта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кированной застройки, осущест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ляемых с привлечением средств материнского (семейного) капит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</w:p>
        </w:tc>
      </w:tr>
      <w:tr w:rsidR="00B77A03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77A03" w:rsidRDefault="00473F9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и направить акт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77"/>
        <w:gridCol w:w="1693"/>
      </w:tblGrid>
      <w:tr w:rsidR="00B77A03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B77A03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77A03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77A03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B77A03" w:rsidRDefault="00473F9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бинет на Едином портале.</w:t>
      </w:r>
    </w:p>
    <w:p w:rsidR="00B77A03" w:rsidRDefault="00B77A03">
      <w:pPr>
        <w:pStyle w:val="ConsPlusNormal"/>
        <w:ind w:firstLine="540"/>
        <w:jc w:val="both"/>
        <w:rPr>
          <w:sz w:val="24"/>
          <w:szCs w:val="24"/>
        </w:rPr>
      </w:pPr>
    </w:p>
    <w:p w:rsidR="00B77A03" w:rsidRDefault="00473F9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d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B77A03">
        <w:trPr>
          <w:trHeight w:val="578"/>
        </w:trPr>
        <w:tc>
          <w:tcPr>
            <w:tcW w:w="8353" w:type="dxa"/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шеннолетнего лично/ предоставить через МФЦ (</w:t>
            </w:r>
            <w:proofErr w:type="gramStart"/>
            <w:r>
              <w:rPr>
                <w:rFonts w:eastAsia="Calibri"/>
                <w:sz w:val="24"/>
                <w:szCs w:val="24"/>
              </w:rPr>
              <w:t>нужное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601"/>
        </w:trPr>
        <w:tc>
          <w:tcPr>
            <w:tcW w:w="8353" w:type="dxa"/>
            <w:tcBorders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7A03">
        <w:trPr>
          <w:trHeight w:val="397"/>
        </w:trPr>
        <w:tc>
          <w:tcPr>
            <w:tcW w:w="8353" w:type="dxa"/>
            <w:tcBorders>
              <w:top w:val="non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one" w:sz="4" w:space="0" w:color="000000"/>
            </w:tcBorders>
          </w:tcPr>
          <w:p w:rsidR="00B77A03" w:rsidRDefault="00B77A03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77A03" w:rsidRDefault="00B77A03">
      <w:pPr>
        <w:pStyle w:val="ConsPlusNormal"/>
        <w:jc w:val="both"/>
        <w:rPr>
          <w:sz w:val="24"/>
          <w:szCs w:val="24"/>
        </w:rPr>
      </w:pPr>
    </w:p>
    <w:p w:rsidR="00B77A03" w:rsidRDefault="00473F9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B77A03" w:rsidRDefault="00B77A03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4"/>
        <w:gridCol w:w="1679"/>
      </w:tblGrid>
      <w:tr w:rsidR="00B77A03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A03" w:rsidRDefault="00B77A03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B77A03" w:rsidRDefault="00B77A03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5103"/>
        <w:gridCol w:w="2772"/>
      </w:tblGrid>
      <w:tr w:rsidR="00B77A03">
        <w:trPr>
          <w:trHeight w:val="519"/>
        </w:trPr>
        <w:tc>
          <w:tcPr>
            <w:tcW w:w="2609" w:type="dxa"/>
          </w:tcPr>
          <w:p w:rsidR="00B77A03" w:rsidRDefault="00473F9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B77A03" w:rsidRDefault="00473F94">
            <w:pPr>
              <w:pStyle w:val="ConsPlusNormal"/>
              <w:widowControl w:val="0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 xml:space="preserve">фамилия, имя, отчество (при наличии) физического лица </w:t>
            </w:r>
            <w:proofErr w:type="gramEnd"/>
          </w:p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B77A03" w:rsidRDefault="00473F9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:rsidR="00B77A03" w:rsidRDefault="00473F94">
      <w:pPr>
        <w:tabs>
          <w:tab w:val="left" w:pos="4260"/>
        </w:tabs>
        <w:jc w:val="right"/>
        <w:outlineLvl w:val="2"/>
      </w:pPr>
      <w:r>
        <w:br w:type="page" w:clear="all"/>
      </w:r>
      <w:r>
        <w:rPr>
          <w:sz w:val="28"/>
          <w:szCs w:val="28"/>
        </w:rPr>
        <w:lastRenderedPageBreak/>
        <w:t>Форма 3</w:t>
      </w:r>
    </w:p>
    <w:p w:rsidR="00B77A03" w:rsidRDefault="00473F9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Согласие</w:t>
      </w:r>
    </w:p>
    <w:p w:rsidR="00B77A03" w:rsidRDefault="00473F9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на обработку персональных данных</w:t>
      </w:r>
    </w:p>
    <w:p w:rsidR="00B77A03" w:rsidRDefault="00473F94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Я (далее - Субъект), ____________________________________________________________,</w:t>
      </w:r>
    </w:p>
    <w:p w:rsidR="00B77A03" w:rsidRDefault="00473F94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(при наличии))</w:t>
      </w: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_________________________________________________</w:t>
      </w:r>
    </w:p>
    <w:p w:rsidR="00B77A03" w:rsidRDefault="00473F94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(вид документа)</w:t>
      </w:r>
    </w:p>
    <w:p w:rsidR="00B77A03" w:rsidRDefault="00473F9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серия________ № ___________,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</w:t>
      </w: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B77A03" w:rsidRDefault="00473F94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дующих условиях:</w:t>
      </w:r>
    </w:p>
    <w:p w:rsidR="00B77A03" w:rsidRDefault="00473F94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ринского (семейного) капитала»</w:t>
      </w:r>
      <w:r>
        <w:rPr>
          <w:color w:val="000000"/>
          <w:sz w:val="24"/>
          <w:szCs w:val="24"/>
        </w:rPr>
        <w:t>, осуществляемой Оператором.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ции на территории Российской Федерации, включая: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 (при наличии);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B77A03" w:rsidRDefault="00473F94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B77A03" w:rsidRDefault="00473F94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B77A03" w:rsidRDefault="00473F94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B77A03" w:rsidRDefault="00473F94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ние (обновление, изменение), извлечение, использование, передачу (распространение, предоста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 w:tooltip="https://login.consultant.ru/link/?req=doc&amp;base=LAW&amp;n=500102&amp;date=19.08.2025" w:history="1">
        <w:r>
          <w:rPr>
            <w:color w:val="000000"/>
            <w:sz w:val="24"/>
            <w:szCs w:val="24"/>
          </w:rPr>
          <w:t>з</w:t>
        </w:r>
        <w:r>
          <w:rPr>
            <w:color w:val="000000"/>
            <w:sz w:val="24"/>
            <w:szCs w:val="24"/>
          </w:rPr>
          <w:t>а</w:t>
        </w:r>
        <w:r>
          <w:rPr>
            <w:color w:val="000000"/>
            <w:sz w:val="24"/>
            <w:szCs w:val="24"/>
          </w:rPr>
          <w:t>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мации третьим лицам в случаях, установленных законодательством.</w:t>
      </w:r>
    </w:p>
    <w:p w:rsidR="00B77A03" w:rsidRDefault="00473F94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B77A03" w:rsidRDefault="00473F94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77A03" w:rsidRDefault="00473F94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</w:t>
      </w: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работки его персональных данных.</w:t>
      </w: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B77A03" w:rsidRDefault="00B77A03">
      <w:pPr>
        <w:jc w:val="both"/>
        <w:rPr>
          <w:color w:val="000000"/>
          <w:sz w:val="24"/>
          <w:szCs w:val="24"/>
        </w:rPr>
      </w:pP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                      ________________________________________________</w:t>
      </w:r>
    </w:p>
    <w:p w:rsidR="00B77A03" w:rsidRDefault="00473F94">
      <w:pPr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                     фамилия, имя, отчество (при наличии)</w:t>
      </w:r>
    </w:p>
    <w:p w:rsidR="00B77A03" w:rsidRDefault="00473F94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B77A03" w:rsidRDefault="00473F9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                      ________________________________________________</w:t>
      </w:r>
    </w:p>
    <w:p w:rsidR="00B77A03" w:rsidRDefault="00473F94">
      <w:pPr>
        <w:jc w:val="both"/>
        <w:rPr>
          <w:sz w:val="28"/>
          <w:szCs w:val="28"/>
        </w:rPr>
      </w:pPr>
      <w:r>
        <w:rPr>
          <w:i/>
          <w:color w:val="000000"/>
          <w:szCs w:val="20"/>
        </w:rPr>
        <w:t xml:space="preserve">          подпись                                                         фамилия, имя, отчество (при наличии)</w:t>
      </w:r>
    </w:p>
    <w:sectPr w:rsidR="00B77A03" w:rsidSect="00473F94">
      <w:headerReference w:type="default" r:id="rId11"/>
      <w:headerReference w:type="first" r:id="rId12"/>
      <w:pgSz w:w="11906" w:h="16838"/>
      <w:pgMar w:top="766" w:right="567" w:bottom="1134" w:left="1134" w:header="284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55" w:rsidRDefault="00A93155">
      <w:r>
        <w:separator/>
      </w:r>
    </w:p>
  </w:endnote>
  <w:endnote w:type="continuationSeparator" w:id="0">
    <w:p w:rsidR="00A93155" w:rsidRDefault="00A9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55" w:rsidRDefault="00A93155">
      <w:r>
        <w:separator/>
      </w:r>
    </w:p>
  </w:footnote>
  <w:footnote w:type="continuationSeparator" w:id="0">
    <w:p w:rsidR="00A93155" w:rsidRDefault="00A9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365880"/>
      <w:docPartObj>
        <w:docPartGallery w:val="Page Numbers (Top of Page)"/>
        <w:docPartUnique/>
      </w:docPartObj>
    </w:sdtPr>
    <w:sdtEndPr/>
    <w:sdtContent>
      <w:p w:rsidR="00473F94" w:rsidRDefault="00473F94">
        <w:pPr>
          <w:pStyle w:val="af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61AA6">
          <w:rPr>
            <w:noProof/>
          </w:rPr>
          <w:t>12</w:t>
        </w:r>
        <w:r>
          <w:fldChar w:fldCharType="end"/>
        </w:r>
      </w:p>
    </w:sdtContent>
  </w:sdt>
  <w:p w:rsidR="00473F94" w:rsidRDefault="00473F9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94" w:rsidRDefault="00473F94">
    <w:pPr>
      <w:pStyle w:val="af7"/>
      <w:jc w:val="center"/>
    </w:pPr>
  </w:p>
  <w:p w:rsidR="00473F94" w:rsidRDefault="00473F9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C7C"/>
    <w:multiLevelType w:val="hybridMultilevel"/>
    <w:tmpl w:val="DE32C592"/>
    <w:lvl w:ilvl="0" w:tplc="EDA2F6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9CA6E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4B6D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C701B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224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52E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AE29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16835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5CEBA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E97C8D"/>
    <w:multiLevelType w:val="hybridMultilevel"/>
    <w:tmpl w:val="0CB85A44"/>
    <w:lvl w:ilvl="0" w:tplc="746833B6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 w:tplc="3662A020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72AA830A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B14055F0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47305280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49106B62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F3FEE2A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ACACCB58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77266020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>
    <w:nsid w:val="50771FBF"/>
    <w:multiLevelType w:val="multilevel"/>
    <w:tmpl w:val="7C00AB5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596C46EF"/>
    <w:multiLevelType w:val="multilevel"/>
    <w:tmpl w:val="EB2EE7B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6A076474"/>
    <w:multiLevelType w:val="multilevel"/>
    <w:tmpl w:val="9A98324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03"/>
    <w:rsid w:val="00473F94"/>
    <w:rsid w:val="005B7068"/>
    <w:rsid w:val="005C306C"/>
    <w:rsid w:val="00717108"/>
    <w:rsid w:val="00761AA6"/>
    <w:rsid w:val="009633A8"/>
    <w:rsid w:val="00A93155"/>
    <w:rsid w:val="00B77A03"/>
    <w:rsid w:val="00CC0DE1"/>
    <w:rsid w:val="00F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1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1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1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13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Заголовок Знак"/>
    <w:basedOn w:val="a0"/>
    <w:uiPriority w:val="10"/>
    <w:qFormat/>
    <w:rPr>
      <w:sz w:val="48"/>
      <w:szCs w:val="48"/>
    </w:rPr>
  </w:style>
  <w:style w:type="character" w:customStyle="1" w:styleId="aa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f">
    <w:name w:val="annotation reference"/>
    <w:uiPriority w:val="99"/>
    <w:qFormat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4">
    <w:name w:val="Тема примечания Знак"/>
    <w:basedOn w:val="af0"/>
    <w:link w:val="af5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6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8">
    <w:name w:val="Нижний колонтитул Знак"/>
    <w:basedOn w:val="a0"/>
    <w:link w:val="af9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a">
    <w:name w:val="Текст концевой сноски Знак"/>
    <w:basedOn w:val="a0"/>
    <w:link w:val="afb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d">
    <w:name w:val="Текст сноски Знак"/>
    <w:basedOn w:val="a0"/>
    <w:link w:val="af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f0">
    <w:name w:val="Основной текст Знак"/>
    <w:basedOn w:val="a0"/>
    <w:link w:val="aff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customStyle="1" w:styleId="aff2">
    <w:name w:val="Заголовок"/>
    <w:basedOn w:val="a"/>
    <w:next w:val="af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1">
    <w:name w:val="Body Text"/>
    <w:basedOn w:val="a"/>
    <w:link w:val="aff0"/>
    <w:uiPriority w:val="1"/>
    <w:qFormat/>
    <w:pPr>
      <w:widowControl w:val="0"/>
    </w:pPr>
    <w:rPr>
      <w:sz w:val="24"/>
      <w:szCs w:val="24"/>
    </w:rPr>
  </w:style>
  <w:style w:type="paragraph" w:styleId="aff3">
    <w:name w:val="List"/>
    <w:basedOn w:val="aff1"/>
    <w:rPr>
      <w:rFonts w:cs="Arial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4">
    <w:name w:val="index heading"/>
    <w:basedOn w:val="aff2"/>
  </w:style>
  <w:style w:type="paragraph" w:styleId="a4">
    <w:name w:val="Title"/>
    <w:basedOn w:val="a"/>
    <w:next w:val="aff1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1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pPr>
      <w:spacing w:after="160" w:line="259" w:lineRule="auto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af1">
    <w:name w:val="annotation text"/>
    <w:basedOn w:val="a"/>
    <w:link w:val="af0"/>
    <w:uiPriority w:val="99"/>
    <w:unhideWhenUsed/>
    <w:qFormat/>
    <w:rPr>
      <w:szCs w:val="20"/>
    </w:rPr>
  </w:style>
  <w:style w:type="paragraph" w:styleId="af3">
    <w:name w:val="Balloon Text"/>
    <w:basedOn w:val="a"/>
    <w:link w:val="af2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5">
    <w:name w:val="annotation subject"/>
    <w:basedOn w:val="af1"/>
    <w:next w:val="af1"/>
    <w:link w:val="af4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customStyle="1" w:styleId="aff8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endnote text"/>
    <w:basedOn w:val="a"/>
    <w:link w:val="afa"/>
    <w:uiPriority w:val="99"/>
    <w:semiHidden/>
    <w:unhideWhenUsed/>
    <w:rPr>
      <w:szCs w:val="20"/>
    </w:rPr>
  </w:style>
  <w:style w:type="paragraph" w:styleId="afe">
    <w:name w:val="footnote text"/>
    <w:basedOn w:val="a"/>
    <w:link w:val="afd"/>
    <w:uiPriority w:val="99"/>
    <w:unhideWhenUsed/>
    <w:rPr>
      <w:szCs w:val="20"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a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Pr>
      <w:rFonts w:ascii="Liberation Serif" w:eastAsia="NSimSun" w:hAnsi="Liberation Serif"/>
      <w:sz w:val="24"/>
      <w:szCs w:val="24"/>
      <w:lang w:eastAsia="zh-CN" w:bidi="hi-I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3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1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1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1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13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Заголовок Знак"/>
    <w:basedOn w:val="a0"/>
    <w:uiPriority w:val="10"/>
    <w:qFormat/>
    <w:rPr>
      <w:sz w:val="48"/>
      <w:szCs w:val="48"/>
    </w:rPr>
  </w:style>
  <w:style w:type="character" w:customStyle="1" w:styleId="aa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f">
    <w:name w:val="annotation reference"/>
    <w:uiPriority w:val="99"/>
    <w:qFormat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4">
    <w:name w:val="Тема примечания Знак"/>
    <w:basedOn w:val="af0"/>
    <w:link w:val="af5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6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8">
    <w:name w:val="Нижний колонтитул Знак"/>
    <w:basedOn w:val="a0"/>
    <w:link w:val="af9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a">
    <w:name w:val="Текст концевой сноски Знак"/>
    <w:basedOn w:val="a0"/>
    <w:link w:val="afb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d">
    <w:name w:val="Текст сноски Знак"/>
    <w:basedOn w:val="a0"/>
    <w:link w:val="af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f0">
    <w:name w:val="Основной текст Знак"/>
    <w:basedOn w:val="a0"/>
    <w:link w:val="aff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customStyle="1" w:styleId="aff2">
    <w:name w:val="Заголовок"/>
    <w:basedOn w:val="a"/>
    <w:next w:val="af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1">
    <w:name w:val="Body Text"/>
    <w:basedOn w:val="a"/>
    <w:link w:val="aff0"/>
    <w:uiPriority w:val="1"/>
    <w:qFormat/>
    <w:pPr>
      <w:widowControl w:val="0"/>
    </w:pPr>
    <w:rPr>
      <w:sz w:val="24"/>
      <w:szCs w:val="24"/>
    </w:rPr>
  </w:style>
  <w:style w:type="paragraph" w:styleId="aff3">
    <w:name w:val="List"/>
    <w:basedOn w:val="aff1"/>
    <w:rPr>
      <w:rFonts w:cs="Arial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4">
    <w:name w:val="index heading"/>
    <w:basedOn w:val="aff2"/>
  </w:style>
  <w:style w:type="paragraph" w:styleId="a4">
    <w:name w:val="Title"/>
    <w:basedOn w:val="a"/>
    <w:next w:val="aff1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1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pPr>
      <w:spacing w:after="160" w:line="259" w:lineRule="auto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af1">
    <w:name w:val="annotation text"/>
    <w:basedOn w:val="a"/>
    <w:link w:val="af0"/>
    <w:uiPriority w:val="99"/>
    <w:unhideWhenUsed/>
    <w:qFormat/>
    <w:rPr>
      <w:szCs w:val="20"/>
    </w:rPr>
  </w:style>
  <w:style w:type="paragraph" w:styleId="af3">
    <w:name w:val="Balloon Text"/>
    <w:basedOn w:val="a"/>
    <w:link w:val="af2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5">
    <w:name w:val="annotation subject"/>
    <w:basedOn w:val="af1"/>
    <w:next w:val="af1"/>
    <w:link w:val="af4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customStyle="1" w:styleId="aff8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endnote text"/>
    <w:basedOn w:val="a"/>
    <w:link w:val="afa"/>
    <w:uiPriority w:val="99"/>
    <w:semiHidden/>
    <w:unhideWhenUsed/>
    <w:rPr>
      <w:szCs w:val="20"/>
    </w:rPr>
  </w:style>
  <w:style w:type="paragraph" w:styleId="afe">
    <w:name w:val="footnote text"/>
    <w:basedOn w:val="a"/>
    <w:link w:val="afd"/>
    <w:uiPriority w:val="99"/>
    <w:unhideWhenUsed/>
    <w:rPr>
      <w:szCs w:val="20"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a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Pr>
      <w:rFonts w:ascii="Liberation Serif" w:eastAsia="NSimSun" w:hAnsi="Liberation Serif"/>
      <w:sz w:val="24"/>
      <w:szCs w:val="24"/>
      <w:lang w:eastAsia="zh-CN" w:bidi="hi-I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3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B103-FD48-4A95-8BD2-17E7210A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9733</Words>
  <Characters>55484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Наташа</cp:lastModifiedBy>
  <cp:revision>81</cp:revision>
  <dcterms:created xsi:type="dcterms:W3CDTF">2025-12-16T20:56:00Z</dcterms:created>
  <dcterms:modified xsi:type="dcterms:W3CDTF">2026-03-24T11:11:00Z</dcterms:modified>
  <dc:language>ru-RU</dc:language>
</cp:coreProperties>
</file>